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38B6" w14:textId="688FD1FA" w:rsidR="008F0BF5" w:rsidRDefault="008046B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6D8944" wp14:editId="298FD2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25220" cy="991235"/>
            <wp:effectExtent l="0" t="0" r="0" b="0"/>
            <wp:wrapSquare wrapText="bothSides"/>
            <wp:docPr id="1" name="Picture 1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775901" w14:textId="2D9E7EDD" w:rsidR="008046B1" w:rsidRPr="008046B1" w:rsidRDefault="008046B1" w:rsidP="008046B1"/>
    <w:p w14:paraId="3475B5BC" w14:textId="22C9B1C9" w:rsidR="008046B1" w:rsidRPr="008046B1" w:rsidRDefault="008046B1" w:rsidP="008046B1"/>
    <w:p w14:paraId="2EB6203F" w14:textId="1BFFDB85" w:rsidR="008046B1" w:rsidRPr="008046B1" w:rsidRDefault="008046B1" w:rsidP="008046B1"/>
    <w:p w14:paraId="63588812" w14:textId="20358068" w:rsidR="008046B1" w:rsidRDefault="008046B1" w:rsidP="008046B1">
      <w:pPr>
        <w:tabs>
          <w:tab w:val="left" w:pos="5330"/>
        </w:tabs>
        <w:jc w:val="center"/>
        <w:rPr>
          <w:rFonts w:ascii="Arial" w:hAnsi="Arial" w:cs="Arial"/>
          <w:sz w:val="32"/>
          <w:szCs w:val="32"/>
        </w:rPr>
      </w:pPr>
      <w:r w:rsidRPr="008046B1">
        <w:rPr>
          <w:rFonts w:ascii="Arial" w:hAnsi="Arial" w:cs="Arial"/>
          <w:sz w:val="32"/>
          <w:szCs w:val="32"/>
        </w:rPr>
        <w:t>Display Policy</w:t>
      </w:r>
    </w:p>
    <w:p w14:paraId="3F8BDA44" w14:textId="73413D4A" w:rsidR="008046B1" w:rsidRDefault="008046B1" w:rsidP="008046B1">
      <w:pPr>
        <w:tabs>
          <w:tab w:val="left" w:pos="5330"/>
        </w:tabs>
        <w:jc w:val="center"/>
        <w:rPr>
          <w:rFonts w:ascii="Arial" w:hAnsi="Arial" w:cs="Arial"/>
          <w:sz w:val="32"/>
          <w:szCs w:val="32"/>
        </w:rPr>
      </w:pPr>
    </w:p>
    <w:p w14:paraId="28D930E0" w14:textId="4F013954" w:rsidR="008046B1" w:rsidRPr="001A4775" w:rsidRDefault="003C783F" w:rsidP="008046B1">
      <w:p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We recognise displays as a means of stimulating</w:t>
      </w:r>
      <w:r w:rsidR="00834358" w:rsidRPr="001A4775">
        <w:rPr>
          <w:rFonts w:ascii="Arial" w:hAnsi="Arial" w:cs="Arial"/>
          <w:sz w:val="24"/>
          <w:szCs w:val="24"/>
        </w:rPr>
        <w:t xml:space="preserve"> and demonstrating</w:t>
      </w:r>
      <w:r w:rsidRPr="001A4775">
        <w:rPr>
          <w:rFonts w:ascii="Arial" w:hAnsi="Arial" w:cs="Arial"/>
          <w:sz w:val="24"/>
          <w:szCs w:val="24"/>
        </w:rPr>
        <w:t xml:space="preserve"> learning and celebrating attainment and success. Displaying children’s work is </w:t>
      </w:r>
      <w:r w:rsidR="001C5ED4" w:rsidRPr="001A4775">
        <w:rPr>
          <w:rFonts w:ascii="Arial" w:hAnsi="Arial" w:cs="Arial"/>
          <w:sz w:val="24"/>
          <w:szCs w:val="24"/>
        </w:rPr>
        <w:t>i</w:t>
      </w:r>
      <w:r w:rsidRPr="001A4775">
        <w:rPr>
          <w:rFonts w:ascii="Arial" w:hAnsi="Arial" w:cs="Arial"/>
          <w:sz w:val="24"/>
          <w:szCs w:val="24"/>
        </w:rPr>
        <w:t xml:space="preserve">mportant </w:t>
      </w:r>
      <w:r w:rsidR="001E4D25" w:rsidRPr="001A4775">
        <w:rPr>
          <w:rFonts w:ascii="Arial" w:hAnsi="Arial" w:cs="Arial"/>
          <w:sz w:val="24"/>
          <w:szCs w:val="24"/>
        </w:rPr>
        <w:t xml:space="preserve">to acknowledge </w:t>
      </w:r>
      <w:r w:rsidRPr="001A4775">
        <w:rPr>
          <w:rFonts w:ascii="Arial" w:hAnsi="Arial" w:cs="Arial"/>
          <w:sz w:val="24"/>
          <w:szCs w:val="24"/>
        </w:rPr>
        <w:t>their achievements and should be included regularly from all areas of the curriculum.</w:t>
      </w:r>
    </w:p>
    <w:p w14:paraId="457EECE6" w14:textId="77777777" w:rsidR="00076795" w:rsidRPr="001A4775" w:rsidRDefault="00076795" w:rsidP="008046B1">
      <w:pPr>
        <w:tabs>
          <w:tab w:val="left" w:pos="5330"/>
        </w:tabs>
        <w:rPr>
          <w:rFonts w:ascii="Arial" w:hAnsi="Arial" w:cs="Arial"/>
          <w:b/>
          <w:bCs/>
          <w:sz w:val="24"/>
          <w:szCs w:val="24"/>
        </w:rPr>
      </w:pPr>
    </w:p>
    <w:p w14:paraId="593BE5D6" w14:textId="39F9F6D4" w:rsidR="00480EB5" w:rsidRPr="001A4775" w:rsidRDefault="00C630DC" w:rsidP="008046B1">
      <w:pPr>
        <w:tabs>
          <w:tab w:val="left" w:pos="5330"/>
        </w:tabs>
        <w:rPr>
          <w:rFonts w:ascii="Arial" w:hAnsi="Arial" w:cs="Arial"/>
          <w:b/>
          <w:bCs/>
          <w:sz w:val="24"/>
          <w:szCs w:val="24"/>
        </w:rPr>
      </w:pPr>
      <w:r w:rsidRPr="001A4775">
        <w:rPr>
          <w:rFonts w:ascii="Arial" w:hAnsi="Arial" w:cs="Arial"/>
          <w:b/>
          <w:bCs/>
          <w:sz w:val="24"/>
          <w:szCs w:val="24"/>
        </w:rPr>
        <w:t xml:space="preserve">Aims </w:t>
      </w:r>
    </w:p>
    <w:p w14:paraId="27357C79" w14:textId="0A1017D6" w:rsidR="00AD1E9F" w:rsidRPr="001A4775" w:rsidRDefault="00AD1E9F" w:rsidP="008046B1">
      <w:p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 xml:space="preserve">At </w:t>
      </w:r>
      <w:proofErr w:type="spellStart"/>
      <w:r w:rsidRPr="001A4775">
        <w:rPr>
          <w:rFonts w:ascii="Arial" w:hAnsi="Arial" w:cs="Arial"/>
          <w:sz w:val="24"/>
          <w:szCs w:val="24"/>
        </w:rPr>
        <w:t>Gartconner</w:t>
      </w:r>
      <w:proofErr w:type="spellEnd"/>
      <w:r w:rsidRPr="001A4775">
        <w:rPr>
          <w:rFonts w:ascii="Arial" w:hAnsi="Arial" w:cs="Arial"/>
          <w:sz w:val="24"/>
          <w:szCs w:val="24"/>
        </w:rPr>
        <w:t xml:space="preserve"> the aims of display</w:t>
      </w:r>
      <w:r w:rsidR="0049395B" w:rsidRPr="001A4775">
        <w:rPr>
          <w:rFonts w:ascii="Arial" w:hAnsi="Arial" w:cs="Arial"/>
          <w:sz w:val="24"/>
          <w:szCs w:val="24"/>
        </w:rPr>
        <w:t>s</w:t>
      </w:r>
      <w:r w:rsidRPr="001A4775">
        <w:rPr>
          <w:rFonts w:ascii="Arial" w:hAnsi="Arial" w:cs="Arial"/>
          <w:sz w:val="24"/>
          <w:szCs w:val="24"/>
        </w:rPr>
        <w:t xml:space="preserve"> are to:</w:t>
      </w:r>
    </w:p>
    <w:p w14:paraId="62A36849" w14:textId="2AA6D652" w:rsidR="00FE763C" w:rsidRPr="001A4775" w:rsidRDefault="00FE763C" w:rsidP="007E7CF6">
      <w:pPr>
        <w:pStyle w:val="ListParagraph"/>
        <w:numPr>
          <w:ilvl w:val="0"/>
          <w:numId w:val="2"/>
        </w:numPr>
        <w:tabs>
          <w:tab w:val="left" w:pos="5330"/>
        </w:tabs>
        <w:spacing w:line="276" w:lineRule="auto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 xml:space="preserve">celebrate pupil attainment </w:t>
      </w:r>
    </w:p>
    <w:p w14:paraId="46A173BF" w14:textId="36A265D2" w:rsidR="00924DB5" w:rsidRPr="001A4775" w:rsidRDefault="00FE763C" w:rsidP="007E7CF6">
      <w:pPr>
        <w:pStyle w:val="ListParagraph"/>
        <w:numPr>
          <w:ilvl w:val="0"/>
          <w:numId w:val="2"/>
        </w:numPr>
        <w:tabs>
          <w:tab w:val="left" w:pos="5330"/>
        </w:tabs>
        <w:spacing w:line="276" w:lineRule="auto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 xml:space="preserve">demonstrate children’s </w:t>
      </w:r>
      <w:r w:rsidR="00CC0633" w:rsidRPr="001A4775">
        <w:rPr>
          <w:rFonts w:ascii="Arial" w:hAnsi="Arial" w:cs="Arial"/>
          <w:sz w:val="24"/>
          <w:szCs w:val="24"/>
        </w:rPr>
        <w:t>learning</w:t>
      </w:r>
    </w:p>
    <w:p w14:paraId="07C6D226" w14:textId="77777777" w:rsidR="003852E7" w:rsidRPr="001A4775" w:rsidRDefault="003021C0" w:rsidP="007E7CF6">
      <w:pPr>
        <w:pStyle w:val="ListParagraph"/>
        <w:numPr>
          <w:ilvl w:val="0"/>
          <w:numId w:val="2"/>
        </w:numPr>
        <w:tabs>
          <w:tab w:val="left" w:pos="5330"/>
        </w:tabs>
        <w:spacing w:line="276" w:lineRule="auto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support</w:t>
      </w:r>
      <w:r w:rsidR="008A0A44" w:rsidRPr="001A4775">
        <w:rPr>
          <w:rFonts w:ascii="Arial" w:hAnsi="Arial" w:cs="Arial"/>
          <w:sz w:val="24"/>
          <w:szCs w:val="24"/>
        </w:rPr>
        <w:t xml:space="preserve"> and stimulate</w:t>
      </w:r>
      <w:r w:rsidRPr="001A4775">
        <w:rPr>
          <w:rFonts w:ascii="Arial" w:hAnsi="Arial" w:cs="Arial"/>
          <w:sz w:val="24"/>
          <w:szCs w:val="24"/>
        </w:rPr>
        <w:t xml:space="preserve"> children’s </w:t>
      </w:r>
      <w:r w:rsidR="001A3EAF" w:rsidRPr="001A4775">
        <w:rPr>
          <w:rFonts w:ascii="Arial" w:hAnsi="Arial" w:cs="Arial"/>
          <w:sz w:val="24"/>
          <w:szCs w:val="24"/>
        </w:rPr>
        <w:t>learning through consolidation of previous learning</w:t>
      </w:r>
    </w:p>
    <w:p w14:paraId="60BF4550" w14:textId="7CBA07B6" w:rsidR="008046B1" w:rsidRPr="001A4775" w:rsidRDefault="003B3126" w:rsidP="007E7CF6">
      <w:pPr>
        <w:pStyle w:val="ListParagraph"/>
        <w:numPr>
          <w:ilvl w:val="0"/>
          <w:numId w:val="2"/>
        </w:numPr>
        <w:tabs>
          <w:tab w:val="left" w:pos="5330"/>
        </w:tabs>
        <w:spacing w:line="276" w:lineRule="auto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 xml:space="preserve">provide </w:t>
      </w:r>
      <w:r w:rsidR="001A3EAF" w:rsidRPr="001A4775">
        <w:rPr>
          <w:rFonts w:ascii="Arial" w:hAnsi="Arial" w:cs="Arial"/>
          <w:sz w:val="24"/>
          <w:szCs w:val="24"/>
        </w:rPr>
        <w:t>new information &amp; knowledge</w:t>
      </w:r>
    </w:p>
    <w:p w14:paraId="1DF72896" w14:textId="27E22B60" w:rsidR="00FF108F" w:rsidRPr="001A4775" w:rsidRDefault="00FF108F" w:rsidP="007E7CF6">
      <w:pPr>
        <w:pStyle w:val="ListParagraph"/>
        <w:numPr>
          <w:ilvl w:val="0"/>
          <w:numId w:val="2"/>
        </w:numPr>
        <w:tabs>
          <w:tab w:val="left" w:pos="5330"/>
        </w:tabs>
        <w:spacing w:line="276" w:lineRule="auto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encourage understanding of a subject</w:t>
      </w:r>
    </w:p>
    <w:p w14:paraId="6EE52F06" w14:textId="182B0EEB" w:rsidR="008A6236" w:rsidRPr="001A4775" w:rsidRDefault="00924DB5" w:rsidP="007E7CF6">
      <w:pPr>
        <w:pStyle w:val="ListParagraph"/>
        <w:numPr>
          <w:ilvl w:val="0"/>
          <w:numId w:val="2"/>
        </w:numPr>
        <w:tabs>
          <w:tab w:val="left" w:pos="5330"/>
        </w:tabs>
        <w:spacing w:line="276" w:lineRule="auto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encourage children to have pride and confidence in their work and achievements by demonstrating that we value their work and learning</w:t>
      </w:r>
    </w:p>
    <w:p w14:paraId="46E803D8" w14:textId="4DE85155" w:rsidR="00991A06" w:rsidRPr="001A4775" w:rsidRDefault="00991A06" w:rsidP="00991A06">
      <w:pPr>
        <w:pStyle w:val="ListParagraph"/>
        <w:tabs>
          <w:tab w:val="left" w:pos="5330"/>
        </w:tabs>
        <w:rPr>
          <w:rFonts w:ascii="Arial" w:hAnsi="Arial" w:cs="Arial"/>
          <w:sz w:val="24"/>
          <w:szCs w:val="24"/>
        </w:rPr>
      </w:pPr>
    </w:p>
    <w:p w14:paraId="6484F7E1" w14:textId="77777777" w:rsidR="00991A06" w:rsidRPr="001A4775" w:rsidRDefault="00991A06" w:rsidP="00991A06">
      <w:pPr>
        <w:pStyle w:val="ListParagraph"/>
        <w:tabs>
          <w:tab w:val="left" w:pos="5330"/>
        </w:tabs>
        <w:rPr>
          <w:rFonts w:ascii="Arial" w:hAnsi="Arial" w:cs="Arial"/>
          <w:sz w:val="24"/>
          <w:szCs w:val="24"/>
        </w:rPr>
      </w:pPr>
    </w:p>
    <w:p w14:paraId="593933DC" w14:textId="77777777" w:rsidR="00FA382E" w:rsidRPr="001A4775" w:rsidRDefault="00FA382E" w:rsidP="00FA382E">
      <w:pPr>
        <w:tabs>
          <w:tab w:val="left" w:pos="5330"/>
        </w:tabs>
        <w:rPr>
          <w:rFonts w:ascii="Arial" w:hAnsi="Arial" w:cs="Arial"/>
          <w:b/>
          <w:bCs/>
          <w:sz w:val="24"/>
          <w:szCs w:val="24"/>
        </w:rPr>
      </w:pPr>
      <w:r w:rsidRPr="001A4775">
        <w:rPr>
          <w:rFonts w:ascii="Arial" w:hAnsi="Arial" w:cs="Arial"/>
          <w:b/>
          <w:bCs/>
          <w:sz w:val="24"/>
          <w:szCs w:val="24"/>
        </w:rPr>
        <w:t xml:space="preserve">Types of Display </w:t>
      </w:r>
    </w:p>
    <w:p w14:paraId="09740C06" w14:textId="5A32F785" w:rsidR="00120B61" w:rsidRPr="001A4775" w:rsidRDefault="00FA382E" w:rsidP="00120B61">
      <w:pPr>
        <w:pStyle w:val="ListParagraph"/>
        <w:numPr>
          <w:ilvl w:val="0"/>
          <w:numId w:val="4"/>
        </w:numPr>
        <w:tabs>
          <w:tab w:val="left" w:pos="5330"/>
        </w:tabs>
        <w:spacing w:after="0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b/>
          <w:bCs/>
          <w:sz w:val="24"/>
          <w:szCs w:val="24"/>
        </w:rPr>
        <w:t>Display as stimulus</w:t>
      </w:r>
      <w:r w:rsidRPr="001A4775">
        <w:rPr>
          <w:rFonts w:ascii="Arial" w:hAnsi="Arial" w:cs="Arial"/>
          <w:sz w:val="24"/>
          <w:szCs w:val="24"/>
        </w:rPr>
        <w:t xml:space="preserve"> - Designed to interest and provoke questions about a particular topic.</w:t>
      </w:r>
    </w:p>
    <w:p w14:paraId="704E9177" w14:textId="77777777" w:rsidR="00120B61" w:rsidRPr="001A4775" w:rsidRDefault="00120B61" w:rsidP="00120B61">
      <w:pPr>
        <w:pStyle w:val="ListParagraph"/>
        <w:tabs>
          <w:tab w:val="left" w:pos="5330"/>
        </w:tabs>
        <w:spacing w:after="0"/>
        <w:rPr>
          <w:rFonts w:ascii="Arial" w:hAnsi="Arial" w:cs="Arial"/>
          <w:sz w:val="24"/>
          <w:szCs w:val="24"/>
        </w:rPr>
      </w:pPr>
    </w:p>
    <w:p w14:paraId="63AF1078" w14:textId="7BC48CD3" w:rsidR="00120B61" w:rsidRPr="001A4775" w:rsidRDefault="00FA382E" w:rsidP="00120B61">
      <w:pPr>
        <w:pStyle w:val="ListParagraph"/>
        <w:numPr>
          <w:ilvl w:val="0"/>
          <w:numId w:val="4"/>
        </w:numPr>
        <w:tabs>
          <w:tab w:val="left" w:pos="5330"/>
        </w:tabs>
        <w:spacing w:after="0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b/>
          <w:bCs/>
          <w:sz w:val="24"/>
          <w:szCs w:val="24"/>
        </w:rPr>
        <w:t>Display as information</w:t>
      </w:r>
      <w:r w:rsidRPr="001A4775">
        <w:rPr>
          <w:rFonts w:ascii="Arial" w:hAnsi="Arial" w:cs="Arial"/>
          <w:sz w:val="24"/>
          <w:szCs w:val="24"/>
        </w:rPr>
        <w:t xml:space="preserve"> - Designed to introduce knowledge and skills or reinforcement of an area of learning</w:t>
      </w:r>
    </w:p>
    <w:p w14:paraId="3E5B66A0" w14:textId="77777777" w:rsidR="00120B61" w:rsidRPr="001A4775" w:rsidRDefault="00120B61" w:rsidP="00120B61">
      <w:pPr>
        <w:tabs>
          <w:tab w:val="left" w:pos="5330"/>
        </w:tabs>
        <w:spacing w:after="0"/>
        <w:rPr>
          <w:rFonts w:ascii="Arial" w:hAnsi="Arial" w:cs="Arial"/>
          <w:sz w:val="24"/>
          <w:szCs w:val="24"/>
        </w:rPr>
      </w:pPr>
    </w:p>
    <w:p w14:paraId="2B085ECE" w14:textId="566F7024" w:rsidR="00FA382E" w:rsidRPr="001A4775" w:rsidRDefault="00FA382E" w:rsidP="00120B61">
      <w:pPr>
        <w:pStyle w:val="ListParagraph"/>
        <w:numPr>
          <w:ilvl w:val="0"/>
          <w:numId w:val="4"/>
        </w:numPr>
        <w:tabs>
          <w:tab w:val="left" w:pos="5330"/>
        </w:tabs>
        <w:spacing w:after="0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b/>
          <w:bCs/>
          <w:sz w:val="24"/>
          <w:szCs w:val="24"/>
        </w:rPr>
        <w:t>Display as celebration</w:t>
      </w:r>
      <w:r w:rsidRPr="001A4775">
        <w:rPr>
          <w:rFonts w:ascii="Arial" w:hAnsi="Arial" w:cs="Arial"/>
          <w:sz w:val="24"/>
          <w:szCs w:val="24"/>
        </w:rPr>
        <w:t xml:space="preserve"> - Designed to present children's work and photographs to a wider audience and demonstrate the value placed on achievement.</w:t>
      </w:r>
    </w:p>
    <w:p w14:paraId="50E4BCAC" w14:textId="77777777" w:rsidR="00FF108F" w:rsidRPr="001A4775" w:rsidRDefault="00FF108F" w:rsidP="008A6236">
      <w:pPr>
        <w:tabs>
          <w:tab w:val="left" w:pos="5330"/>
        </w:tabs>
        <w:rPr>
          <w:rFonts w:ascii="Arial" w:hAnsi="Arial" w:cs="Arial"/>
          <w:sz w:val="24"/>
          <w:szCs w:val="24"/>
        </w:rPr>
      </w:pPr>
    </w:p>
    <w:p w14:paraId="16E67133" w14:textId="11E6735F" w:rsidR="008A6236" w:rsidRPr="001A4775" w:rsidRDefault="008A6236" w:rsidP="008A6236">
      <w:pPr>
        <w:tabs>
          <w:tab w:val="left" w:pos="5330"/>
        </w:tabs>
        <w:rPr>
          <w:rFonts w:ascii="Arial" w:hAnsi="Arial" w:cs="Arial"/>
          <w:b/>
          <w:bCs/>
          <w:sz w:val="24"/>
          <w:szCs w:val="24"/>
        </w:rPr>
      </w:pPr>
      <w:r w:rsidRPr="001A4775">
        <w:rPr>
          <w:rFonts w:ascii="Arial" w:hAnsi="Arial" w:cs="Arial"/>
          <w:b/>
          <w:bCs/>
          <w:sz w:val="24"/>
          <w:szCs w:val="24"/>
        </w:rPr>
        <w:t>Each display must:</w:t>
      </w:r>
    </w:p>
    <w:p w14:paraId="68A241AD" w14:textId="3CEB604E" w:rsidR="00A13720" w:rsidRPr="001A4775" w:rsidRDefault="00076795" w:rsidP="00A13720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b</w:t>
      </w:r>
      <w:r w:rsidR="00A13720" w:rsidRPr="001A4775">
        <w:rPr>
          <w:rFonts w:ascii="Arial" w:hAnsi="Arial" w:cs="Arial"/>
          <w:sz w:val="24"/>
          <w:szCs w:val="24"/>
        </w:rPr>
        <w:t xml:space="preserve">e </w:t>
      </w:r>
      <w:r w:rsidR="00A13720" w:rsidRPr="00E43DDB">
        <w:rPr>
          <w:rFonts w:ascii="Arial" w:hAnsi="Arial" w:cs="Arial"/>
          <w:b/>
          <w:bCs/>
          <w:sz w:val="24"/>
          <w:szCs w:val="24"/>
        </w:rPr>
        <w:t xml:space="preserve">neutral colours </w:t>
      </w:r>
      <w:r w:rsidR="00743217" w:rsidRPr="001A4775">
        <w:rPr>
          <w:rFonts w:ascii="Arial" w:hAnsi="Arial" w:cs="Arial"/>
          <w:sz w:val="24"/>
          <w:szCs w:val="24"/>
        </w:rPr>
        <w:t xml:space="preserve">or pastel colours </w:t>
      </w:r>
      <w:r w:rsidR="00A13720" w:rsidRPr="001A4775">
        <w:rPr>
          <w:rFonts w:ascii="Arial" w:hAnsi="Arial" w:cs="Arial"/>
          <w:sz w:val="24"/>
          <w:szCs w:val="24"/>
        </w:rPr>
        <w:t xml:space="preserve">and borders that compliment them  </w:t>
      </w:r>
    </w:p>
    <w:p w14:paraId="39B0C56C" w14:textId="4CCC3120" w:rsidR="00932699" w:rsidRPr="001A4775" w:rsidRDefault="00436ED0" w:rsidP="00A13720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i</w:t>
      </w:r>
      <w:r w:rsidR="00932699" w:rsidRPr="001A4775">
        <w:rPr>
          <w:rFonts w:ascii="Arial" w:hAnsi="Arial" w:cs="Arial"/>
          <w:sz w:val="24"/>
          <w:szCs w:val="24"/>
        </w:rPr>
        <w:t>nclude a brief description of the work</w:t>
      </w:r>
    </w:p>
    <w:p w14:paraId="57B28789" w14:textId="1C66DB78" w:rsidR="00743217" w:rsidRPr="001A4775" w:rsidRDefault="00743217" w:rsidP="00A13720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lastRenderedPageBreak/>
        <w:t>include pupil voice</w:t>
      </w:r>
    </w:p>
    <w:p w14:paraId="37DC9CF7" w14:textId="04CB7F8E" w:rsidR="00932699" w:rsidRPr="001A4775" w:rsidRDefault="00436ED0" w:rsidP="00A13720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h</w:t>
      </w:r>
      <w:r w:rsidR="00932699" w:rsidRPr="001A4775">
        <w:rPr>
          <w:rFonts w:ascii="Arial" w:hAnsi="Arial" w:cs="Arial"/>
          <w:sz w:val="24"/>
          <w:szCs w:val="24"/>
        </w:rPr>
        <w:t xml:space="preserve">ave individual pieces of work </w:t>
      </w:r>
      <w:r w:rsidR="0096197E" w:rsidRPr="001A4775">
        <w:rPr>
          <w:rFonts w:ascii="Arial" w:hAnsi="Arial" w:cs="Arial"/>
          <w:sz w:val="24"/>
          <w:szCs w:val="24"/>
        </w:rPr>
        <w:t xml:space="preserve">clearly </w:t>
      </w:r>
      <w:r w:rsidR="00932699" w:rsidRPr="001A4775">
        <w:rPr>
          <w:rFonts w:ascii="Arial" w:hAnsi="Arial" w:cs="Arial"/>
          <w:sz w:val="24"/>
          <w:szCs w:val="24"/>
        </w:rPr>
        <w:t>labelled with the child’s</w:t>
      </w:r>
      <w:r w:rsidR="00743217" w:rsidRPr="001A4775">
        <w:rPr>
          <w:rFonts w:ascii="Arial" w:hAnsi="Arial" w:cs="Arial"/>
          <w:sz w:val="24"/>
          <w:szCs w:val="24"/>
        </w:rPr>
        <w:t xml:space="preserve"> </w:t>
      </w:r>
      <w:r w:rsidR="00743217" w:rsidRPr="001A4775">
        <w:rPr>
          <w:rFonts w:ascii="Arial" w:hAnsi="Arial" w:cs="Arial"/>
          <w:b/>
          <w:bCs/>
          <w:sz w:val="24"/>
          <w:szCs w:val="24"/>
        </w:rPr>
        <w:t>first</w:t>
      </w:r>
      <w:r w:rsidR="00932699" w:rsidRPr="001A4775">
        <w:rPr>
          <w:rFonts w:ascii="Arial" w:hAnsi="Arial" w:cs="Arial"/>
          <w:b/>
          <w:bCs/>
          <w:sz w:val="24"/>
          <w:szCs w:val="24"/>
        </w:rPr>
        <w:t xml:space="preserve"> name </w:t>
      </w:r>
      <w:r w:rsidR="00743217" w:rsidRPr="001A4775">
        <w:rPr>
          <w:rFonts w:ascii="Arial" w:hAnsi="Arial" w:cs="Arial"/>
          <w:b/>
          <w:bCs/>
          <w:sz w:val="24"/>
          <w:szCs w:val="24"/>
        </w:rPr>
        <w:t>only</w:t>
      </w:r>
    </w:p>
    <w:p w14:paraId="115F7195" w14:textId="2CEF6F3F" w:rsidR="007C4BF2" w:rsidRDefault="00FB688D" w:rsidP="00A13720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 xml:space="preserve">reflect </w:t>
      </w:r>
      <w:r w:rsidRPr="008335B5">
        <w:rPr>
          <w:rFonts w:ascii="Arial" w:hAnsi="Arial" w:cs="Arial"/>
          <w:b/>
          <w:bCs/>
          <w:sz w:val="24"/>
          <w:szCs w:val="24"/>
        </w:rPr>
        <w:t>current learning</w:t>
      </w:r>
      <w:r w:rsidRPr="001A4775">
        <w:rPr>
          <w:rFonts w:ascii="Arial" w:hAnsi="Arial" w:cs="Arial"/>
          <w:sz w:val="24"/>
          <w:szCs w:val="24"/>
        </w:rPr>
        <w:t xml:space="preserve"> and </w:t>
      </w:r>
      <w:r w:rsidR="007C4BF2" w:rsidRPr="001A4775">
        <w:rPr>
          <w:rFonts w:ascii="Arial" w:hAnsi="Arial" w:cs="Arial"/>
          <w:sz w:val="24"/>
          <w:szCs w:val="24"/>
        </w:rPr>
        <w:t xml:space="preserve">show </w:t>
      </w:r>
      <w:r w:rsidR="007C4BF2" w:rsidRPr="008935D4">
        <w:rPr>
          <w:rFonts w:ascii="Arial" w:hAnsi="Arial" w:cs="Arial"/>
          <w:b/>
          <w:sz w:val="24"/>
          <w:szCs w:val="24"/>
        </w:rPr>
        <w:t>breadth</w:t>
      </w:r>
      <w:r w:rsidR="007C4BF2" w:rsidRPr="001A4775">
        <w:rPr>
          <w:rFonts w:ascii="Arial" w:hAnsi="Arial" w:cs="Arial"/>
          <w:sz w:val="24"/>
          <w:szCs w:val="24"/>
        </w:rPr>
        <w:t xml:space="preserve"> across the curriculum</w:t>
      </w:r>
    </w:p>
    <w:p w14:paraId="376919BC" w14:textId="77777777" w:rsidR="00FB215C" w:rsidRDefault="00511C87" w:rsidP="00FB215C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meaningful and relevant to the children</w:t>
      </w:r>
    </w:p>
    <w:p w14:paraId="0695F204" w14:textId="0695C3E9" w:rsidR="009917F6" w:rsidRPr="00FB215C" w:rsidRDefault="00657C0B" w:rsidP="00FB215C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B215C">
        <w:rPr>
          <w:rFonts w:ascii="Arial" w:hAnsi="Arial" w:cs="Arial"/>
          <w:sz w:val="24"/>
          <w:szCs w:val="24"/>
        </w:rPr>
        <w:t xml:space="preserve">be </w:t>
      </w:r>
      <w:r w:rsidRPr="008335B5">
        <w:rPr>
          <w:rFonts w:ascii="Arial" w:hAnsi="Arial" w:cs="Arial"/>
          <w:b/>
          <w:bCs/>
          <w:sz w:val="24"/>
          <w:szCs w:val="24"/>
        </w:rPr>
        <w:t>co-constructed with the children</w:t>
      </w:r>
      <w:r w:rsidRPr="00FB215C">
        <w:rPr>
          <w:rFonts w:ascii="Arial" w:hAnsi="Arial" w:cs="Arial"/>
          <w:sz w:val="24"/>
          <w:szCs w:val="24"/>
        </w:rPr>
        <w:t xml:space="preserve"> and not the work of the teacher</w:t>
      </w:r>
    </w:p>
    <w:p w14:paraId="6D7A8E90" w14:textId="1DFDD500" w:rsidR="008B4DC6" w:rsidRPr="001A4775" w:rsidRDefault="00C3545B" w:rsidP="00940B33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not be overloaded - t</w:t>
      </w:r>
      <w:r w:rsidR="0028522A" w:rsidRPr="001A4775">
        <w:rPr>
          <w:rFonts w:ascii="Arial" w:hAnsi="Arial" w:cs="Arial"/>
          <w:sz w:val="24"/>
          <w:szCs w:val="24"/>
        </w:rPr>
        <w:t>here must be a balance between children’s work and printed</w:t>
      </w:r>
      <w:r w:rsidR="003330C3">
        <w:rPr>
          <w:rFonts w:ascii="Arial" w:hAnsi="Arial" w:cs="Arial"/>
          <w:sz w:val="24"/>
          <w:szCs w:val="24"/>
        </w:rPr>
        <w:t xml:space="preserve">/laminated </w:t>
      </w:r>
      <w:r w:rsidR="0028522A" w:rsidRPr="001A4775">
        <w:rPr>
          <w:rFonts w:ascii="Arial" w:hAnsi="Arial" w:cs="Arial"/>
          <w:sz w:val="24"/>
          <w:szCs w:val="24"/>
        </w:rPr>
        <w:t>materials</w:t>
      </w:r>
    </w:p>
    <w:p w14:paraId="73D7889E" w14:textId="5F2D59C9" w:rsidR="00845FA6" w:rsidRPr="001A4775" w:rsidRDefault="00940B33" w:rsidP="008B4DC6">
      <w:pPr>
        <w:pStyle w:val="ListParagraph"/>
        <w:numPr>
          <w:ilvl w:val="0"/>
          <w:numId w:val="1"/>
        </w:numPr>
        <w:tabs>
          <w:tab w:val="left" w:pos="5330"/>
        </w:tabs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be d</w:t>
      </w:r>
      <w:r w:rsidR="002720F6" w:rsidRPr="001A4775">
        <w:rPr>
          <w:rFonts w:ascii="Arial" w:hAnsi="Arial" w:cs="Arial"/>
          <w:sz w:val="24"/>
          <w:szCs w:val="24"/>
        </w:rPr>
        <w:t xml:space="preserve">isplayed at the </w:t>
      </w:r>
      <w:r w:rsidR="00845FA6" w:rsidRPr="001A4775">
        <w:rPr>
          <w:rFonts w:ascii="Arial" w:hAnsi="Arial" w:cs="Arial"/>
          <w:sz w:val="24"/>
          <w:szCs w:val="24"/>
        </w:rPr>
        <w:t xml:space="preserve">appropriate </w:t>
      </w:r>
      <w:r w:rsidR="002720F6" w:rsidRPr="001A4775">
        <w:rPr>
          <w:rFonts w:ascii="Arial" w:hAnsi="Arial" w:cs="Arial"/>
          <w:sz w:val="24"/>
          <w:szCs w:val="24"/>
        </w:rPr>
        <w:t>height</w:t>
      </w:r>
      <w:r w:rsidRPr="001A4775">
        <w:rPr>
          <w:rFonts w:ascii="Arial" w:hAnsi="Arial" w:cs="Arial"/>
          <w:sz w:val="24"/>
          <w:szCs w:val="24"/>
        </w:rPr>
        <w:t xml:space="preserve"> for the children</w:t>
      </w:r>
      <w:r w:rsidR="002720F6" w:rsidRPr="001A4775">
        <w:rPr>
          <w:rFonts w:ascii="Arial" w:hAnsi="Arial" w:cs="Arial"/>
          <w:sz w:val="24"/>
          <w:szCs w:val="24"/>
        </w:rPr>
        <w:t xml:space="preserve"> </w:t>
      </w:r>
      <w:r w:rsidR="00C56005" w:rsidRPr="001A4775">
        <w:rPr>
          <w:rFonts w:ascii="Arial" w:hAnsi="Arial" w:cs="Arial"/>
          <w:sz w:val="24"/>
          <w:szCs w:val="24"/>
        </w:rPr>
        <w:t xml:space="preserve">and </w:t>
      </w:r>
      <w:r w:rsidR="00C56005" w:rsidRPr="008335B5">
        <w:rPr>
          <w:rFonts w:ascii="Arial" w:hAnsi="Arial" w:cs="Arial"/>
          <w:b/>
          <w:bCs/>
          <w:sz w:val="24"/>
          <w:szCs w:val="24"/>
        </w:rPr>
        <w:t>usable</w:t>
      </w:r>
      <w:r w:rsidR="009157A4" w:rsidRPr="008335B5">
        <w:rPr>
          <w:rFonts w:ascii="Arial" w:hAnsi="Arial" w:cs="Arial"/>
          <w:b/>
          <w:bCs/>
          <w:sz w:val="24"/>
          <w:szCs w:val="24"/>
        </w:rPr>
        <w:t>/interactive</w:t>
      </w:r>
    </w:p>
    <w:p w14:paraId="22FA8322" w14:textId="77777777" w:rsidR="003B28E2" w:rsidRPr="001A4775" w:rsidRDefault="003B28E2" w:rsidP="008A6236">
      <w:pPr>
        <w:tabs>
          <w:tab w:val="left" w:pos="5330"/>
        </w:tabs>
        <w:rPr>
          <w:rFonts w:ascii="Arial" w:hAnsi="Arial" w:cs="Arial"/>
          <w:b/>
          <w:bCs/>
          <w:sz w:val="24"/>
          <w:szCs w:val="24"/>
        </w:rPr>
      </w:pPr>
    </w:p>
    <w:p w14:paraId="5A2E154B" w14:textId="0609997F" w:rsidR="0080255B" w:rsidRDefault="007D354C" w:rsidP="008A6236">
      <w:pPr>
        <w:tabs>
          <w:tab w:val="left" w:pos="5330"/>
        </w:tabs>
        <w:rPr>
          <w:rFonts w:ascii="Arial" w:hAnsi="Arial" w:cs="Arial"/>
          <w:b/>
          <w:bCs/>
          <w:sz w:val="24"/>
          <w:szCs w:val="24"/>
        </w:rPr>
      </w:pPr>
      <w:r w:rsidRPr="001A4775">
        <w:rPr>
          <w:rFonts w:ascii="Arial" w:hAnsi="Arial" w:cs="Arial"/>
          <w:b/>
          <w:bCs/>
          <w:sz w:val="24"/>
          <w:szCs w:val="24"/>
        </w:rPr>
        <w:t xml:space="preserve">Classroom displays: </w:t>
      </w:r>
    </w:p>
    <w:p w14:paraId="7D782AA9" w14:textId="27D9FCF3" w:rsidR="0080255B" w:rsidRPr="008335B5" w:rsidRDefault="007D354C" w:rsidP="008335B5">
      <w:pPr>
        <w:pStyle w:val="ListParagraph"/>
        <w:numPr>
          <w:ilvl w:val="0"/>
          <w:numId w:val="6"/>
        </w:numPr>
        <w:tabs>
          <w:tab w:val="left" w:pos="5330"/>
        </w:tabs>
        <w:spacing w:after="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80255B">
        <w:rPr>
          <w:rFonts w:ascii="Arial" w:hAnsi="Arial" w:cs="Arial"/>
          <w:b/>
          <w:bCs/>
          <w:sz w:val="24"/>
          <w:szCs w:val="24"/>
        </w:rPr>
        <w:t>Literacy wall</w:t>
      </w:r>
      <w:r w:rsidRPr="0080255B">
        <w:rPr>
          <w:rFonts w:ascii="Arial" w:hAnsi="Arial" w:cs="Arial"/>
          <w:sz w:val="24"/>
          <w:szCs w:val="24"/>
        </w:rPr>
        <w:t xml:space="preserve"> </w:t>
      </w:r>
      <w:r w:rsidR="00435FC2" w:rsidRPr="0080255B">
        <w:rPr>
          <w:rFonts w:ascii="Arial" w:hAnsi="Arial" w:cs="Arial"/>
          <w:sz w:val="24"/>
          <w:szCs w:val="24"/>
        </w:rPr>
        <w:t>– to include the alphabet</w:t>
      </w:r>
      <w:r w:rsidR="00CB12E8" w:rsidRPr="0080255B">
        <w:rPr>
          <w:rFonts w:ascii="Arial" w:hAnsi="Arial" w:cs="Arial"/>
          <w:sz w:val="24"/>
          <w:szCs w:val="24"/>
        </w:rPr>
        <w:t>/</w:t>
      </w:r>
      <w:r w:rsidR="007B7968">
        <w:rPr>
          <w:rFonts w:ascii="Arial" w:hAnsi="Arial" w:cs="Arial"/>
          <w:sz w:val="24"/>
          <w:szCs w:val="24"/>
        </w:rPr>
        <w:t xml:space="preserve">current </w:t>
      </w:r>
      <w:r w:rsidR="00CB12E8" w:rsidRPr="0080255B">
        <w:rPr>
          <w:rFonts w:ascii="Arial" w:hAnsi="Arial" w:cs="Arial"/>
          <w:sz w:val="24"/>
          <w:szCs w:val="24"/>
        </w:rPr>
        <w:t>sounds/spellings</w:t>
      </w:r>
      <w:r w:rsidR="0080255B" w:rsidRPr="0080255B">
        <w:rPr>
          <w:rFonts w:ascii="Arial" w:hAnsi="Arial" w:cs="Arial"/>
          <w:sz w:val="24"/>
          <w:szCs w:val="24"/>
        </w:rPr>
        <w:t xml:space="preserve"> and key vocabulary</w:t>
      </w:r>
      <w:r w:rsidR="00CB12E8" w:rsidRPr="0080255B">
        <w:rPr>
          <w:rFonts w:ascii="Arial" w:hAnsi="Arial" w:cs="Arial"/>
          <w:sz w:val="24"/>
          <w:szCs w:val="24"/>
        </w:rPr>
        <w:t xml:space="preserve"> for reference </w:t>
      </w:r>
    </w:p>
    <w:p w14:paraId="70C9D0A3" w14:textId="77777777" w:rsidR="008335B5" w:rsidRPr="0080255B" w:rsidRDefault="008335B5" w:rsidP="008335B5">
      <w:pPr>
        <w:pStyle w:val="ListParagraph"/>
        <w:tabs>
          <w:tab w:val="left" w:pos="5330"/>
        </w:tabs>
        <w:spacing w:after="0"/>
        <w:ind w:left="714"/>
        <w:rPr>
          <w:rFonts w:ascii="Arial" w:hAnsi="Arial" w:cs="Arial"/>
          <w:b/>
          <w:bCs/>
          <w:sz w:val="24"/>
          <w:szCs w:val="24"/>
        </w:rPr>
      </w:pPr>
    </w:p>
    <w:p w14:paraId="390503B0" w14:textId="3E41FBA1" w:rsidR="007D354C" w:rsidRPr="008335B5" w:rsidRDefault="007D354C" w:rsidP="008335B5">
      <w:pPr>
        <w:pStyle w:val="ListParagraph"/>
        <w:numPr>
          <w:ilvl w:val="0"/>
          <w:numId w:val="6"/>
        </w:numPr>
        <w:tabs>
          <w:tab w:val="left" w:pos="5330"/>
        </w:tabs>
        <w:spacing w:after="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80255B">
        <w:rPr>
          <w:rFonts w:ascii="Arial" w:hAnsi="Arial" w:cs="Arial"/>
          <w:b/>
          <w:bCs/>
          <w:sz w:val="24"/>
          <w:szCs w:val="24"/>
        </w:rPr>
        <w:t>Numeracy wall</w:t>
      </w:r>
      <w:r w:rsidRPr="0080255B">
        <w:rPr>
          <w:rFonts w:ascii="Arial" w:hAnsi="Arial" w:cs="Arial"/>
          <w:sz w:val="24"/>
          <w:szCs w:val="24"/>
        </w:rPr>
        <w:t xml:space="preserve"> </w:t>
      </w:r>
      <w:r w:rsidR="00435FC2" w:rsidRPr="0080255B">
        <w:rPr>
          <w:rFonts w:ascii="Arial" w:hAnsi="Arial" w:cs="Arial"/>
          <w:sz w:val="24"/>
          <w:szCs w:val="24"/>
        </w:rPr>
        <w:t>– to include</w:t>
      </w:r>
      <w:r w:rsidR="00EF2230" w:rsidRPr="0080255B">
        <w:rPr>
          <w:rFonts w:ascii="Arial" w:hAnsi="Arial" w:cs="Arial"/>
          <w:sz w:val="24"/>
          <w:szCs w:val="24"/>
        </w:rPr>
        <w:t xml:space="preserve"> key </w:t>
      </w:r>
      <w:r w:rsidR="007B7968">
        <w:rPr>
          <w:rFonts w:ascii="Arial" w:hAnsi="Arial" w:cs="Arial"/>
          <w:sz w:val="24"/>
          <w:szCs w:val="24"/>
        </w:rPr>
        <w:t>numeracy</w:t>
      </w:r>
      <w:r w:rsidR="007E71F7">
        <w:rPr>
          <w:rFonts w:ascii="Arial" w:hAnsi="Arial" w:cs="Arial"/>
          <w:sz w:val="24"/>
          <w:szCs w:val="24"/>
        </w:rPr>
        <w:t xml:space="preserve"> </w:t>
      </w:r>
      <w:r w:rsidR="00EF2230" w:rsidRPr="0080255B">
        <w:rPr>
          <w:rFonts w:ascii="Arial" w:hAnsi="Arial" w:cs="Arial"/>
          <w:sz w:val="24"/>
          <w:szCs w:val="24"/>
        </w:rPr>
        <w:t>vocabulary and</w:t>
      </w:r>
      <w:r w:rsidR="008935D4">
        <w:rPr>
          <w:rFonts w:ascii="Arial" w:hAnsi="Arial" w:cs="Arial"/>
          <w:sz w:val="24"/>
          <w:szCs w:val="24"/>
        </w:rPr>
        <w:t xml:space="preserve"> a number line or </w:t>
      </w:r>
      <w:r w:rsidR="008935D4" w:rsidRPr="0080255B">
        <w:rPr>
          <w:rFonts w:ascii="Arial" w:hAnsi="Arial" w:cs="Arial"/>
          <w:sz w:val="24"/>
          <w:szCs w:val="24"/>
        </w:rPr>
        <w:t>100</w:t>
      </w:r>
      <w:r w:rsidR="00435FC2" w:rsidRPr="0080255B">
        <w:rPr>
          <w:rFonts w:ascii="Arial" w:hAnsi="Arial" w:cs="Arial"/>
          <w:sz w:val="24"/>
          <w:szCs w:val="24"/>
        </w:rPr>
        <w:t xml:space="preserve"> square </w:t>
      </w:r>
      <w:r w:rsidR="00CB12E8" w:rsidRPr="0080255B">
        <w:rPr>
          <w:rFonts w:ascii="Arial" w:hAnsi="Arial" w:cs="Arial"/>
          <w:sz w:val="24"/>
          <w:szCs w:val="24"/>
        </w:rPr>
        <w:t>for reference</w:t>
      </w:r>
    </w:p>
    <w:p w14:paraId="433DFFBD" w14:textId="77777777" w:rsidR="008335B5" w:rsidRPr="008335B5" w:rsidRDefault="008335B5" w:rsidP="008335B5">
      <w:pPr>
        <w:tabs>
          <w:tab w:val="left" w:pos="533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3B67D3" w14:textId="29FF8422" w:rsidR="000F3D45" w:rsidRPr="001A4775" w:rsidRDefault="000F3D45" w:rsidP="008335B5">
      <w:pPr>
        <w:pStyle w:val="ListParagraph"/>
        <w:numPr>
          <w:ilvl w:val="0"/>
          <w:numId w:val="1"/>
        </w:numPr>
        <w:tabs>
          <w:tab w:val="left" w:pos="5330"/>
        </w:tabs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80255B">
        <w:rPr>
          <w:rFonts w:ascii="Arial" w:hAnsi="Arial" w:cs="Arial"/>
          <w:b/>
          <w:bCs/>
          <w:sz w:val="24"/>
          <w:szCs w:val="24"/>
        </w:rPr>
        <w:t>L</w:t>
      </w:r>
      <w:r w:rsidR="007D354C" w:rsidRPr="0080255B">
        <w:rPr>
          <w:rFonts w:ascii="Arial" w:hAnsi="Arial" w:cs="Arial"/>
          <w:b/>
          <w:bCs/>
          <w:sz w:val="24"/>
          <w:szCs w:val="24"/>
        </w:rPr>
        <w:t>earning journey wall</w:t>
      </w:r>
      <w:r w:rsidRPr="0080255B">
        <w:rPr>
          <w:rFonts w:ascii="Arial" w:hAnsi="Arial" w:cs="Arial"/>
          <w:b/>
          <w:bCs/>
          <w:sz w:val="24"/>
          <w:szCs w:val="24"/>
        </w:rPr>
        <w:t xml:space="preserve"> in infants</w:t>
      </w:r>
      <w:r w:rsidRPr="001A47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– should </w:t>
      </w:r>
      <w:r w:rsidRPr="00776E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reflect enquiry based learning</w:t>
      </w:r>
      <w:r w:rsidRPr="001A4775">
        <w:rPr>
          <w:rFonts w:ascii="Arial" w:hAnsi="Arial" w:cs="Arial"/>
          <w:sz w:val="24"/>
          <w:szCs w:val="24"/>
        </w:rPr>
        <w:t xml:space="preserve"> and include photographs of the children demonstrating their learning where possible</w:t>
      </w:r>
      <w:r w:rsidR="00C65323" w:rsidRPr="001A4775">
        <w:rPr>
          <w:rFonts w:ascii="Arial" w:hAnsi="Arial" w:cs="Arial"/>
          <w:sz w:val="24"/>
          <w:szCs w:val="24"/>
        </w:rPr>
        <w:t>. Speech bubbles can b</w:t>
      </w:r>
      <w:r w:rsidR="00E43DDB">
        <w:rPr>
          <w:rFonts w:ascii="Arial" w:hAnsi="Arial" w:cs="Arial"/>
          <w:sz w:val="24"/>
          <w:szCs w:val="24"/>
        </w:rPr>
        <w:t>e</w:t>
      </w:r>
      <w:r w:rsidR="00C65323" w:rsidRPr="001A4775">
        <w:rPr>
          <w:rFonts w:ascii="Arial" w:hAnsi="Arial" w:cs="Arial"/>
          <w:sz w:val="24"/>
          <w:szCs w:val="24"/>
        </w:rPr>
        <w:t xml:space="preserve"> used to record </w:t>
      </w:r>
      <w:r w:rsidR="001A4775" w:rsidRPr="001A4775">
        <w:rPr>
          <w:rFonts w:ascii="Arial" w:hAnsi="Arial" w:cs="Arial"/>
          <w:sz w:val="24"/>
          <w:szCs w:val="24"/>
        </w:rPr>
        <w:t>what the children were saying</w:t>
      </w:r>
      <w:r w:rsidR="00E43DDB">
        <w:rPr>
          <w:rFonts w:ascii="Arial" w:hAnsi="Arial" w:cs="Arial"/>
          <w:sz w:val="24"/>
          <w:szCs w:val="24"/>
        </w:rPr>
        <w:t xml:space="preserve">/doing. </w:t>
      </w:r>
    </w:p>
    <w:p w14:paraId="7EE9B2CF" w14:textId="77777777" w:rsidR="007E7CF6" w:rsidRPr="001A4775" w:rsidRDefault="007E7CF6" w:rsidP="008A6236">
      <w:pPr>
        <w:tabs>
          <w:tab w:val="left" w:pos="5330"/>
        </w:tabs>
        <w:rPr>
          <w:rFonts w:ascii="Arial" w:hAnsi="Arial" w:cs="Arial"/>
          <w:b/>
          <w:bCs/>
          <w:sz w:val="24"/>
          <w:szCs w:val="24"/>
        </w:rPr>
      </w:pPr>
    </w:p>
    <w:p w14:paraId="38B5B943" w14:textId="1DB48B9D" w:rsidR="001A4775" w:rsidRPr="001A4775" w:rsidRDefault="001A4775" w:rsidP="001A4775">
      <w:pPr>
        <w:tabs>
          <w:tab w:val="left" w:pos="5330"/>
        </w:tabs>
        <w:rPr>
          <w:rFonts w:ascii="Arial" w:hAnsi="Arial" w:cs="Arial"/>
          <w:b/>
          <w:bCs/>
          <w:sz w:val="24"/>
          <w:szCs w:val="24"/>
        </w:rPr>
      </w:pPr>
      <w:r w:rsidRPr="001A4775">
        <w:rPr>
          <w:rFonts w:ascii="Arial" w:hAnsi="Arial" w:cs="Arial"/>
          <w:b/>
          <w:bCs/>
          <w:sz w:val="24"/>
          <w:szCs w:val="24"/>
        </w:rPr>
        <w:t xml:space="preserve">Teachers </w:t>
      </w:r>
      <w:r w:rsidR="008A7ECB">
        <w:rPr>
          <w:rFonts w:ascii="Arial" w:hAnsi="Arial" w:cs="Arial"/>
          <w:b/>
          <w:bCs/>
          <w:sz w:val="24"/>
          <w:szCs w:val="24"/>
        </w:rPr>
        <w:t>should</w:t>
      </w:r>
      <w:r w:rsidRPr="001A4775">
        <w:rPr>
          <w:rFonts w:ascii="Arial" w:hAnsi="Arial" w:cs="Arial"/>
          <w:b/>
          <w:bCs/>
          <w:sz w:val="24"/>
          <w:szCs w:val="24"/>
        </w:rPr>
        <w:t>:</w:t>
      </w:r>
    </w:p>
    <w:p w14:paraId="7BC89CA7" w14:textId="3CB8065D" w:rsidR="001A4775" w:rsidRDefault="001A4775" w:rsidP="00106020">
      <w:pPr>
        <w:pStyle w:val="ListParagraph"/>
        <w:numPr>
          <w:ilvl w:val="0"/>
          <w:numId w:val="3"/>
        </w:numPr>
        <w:tabs>
          <w:tab w:val="left" w:pos="5330"/>
        </w:tabs>
        <w:spacing w:after="0"/>
        <w:ind w:left="765" w:hanging="357"/>
        <w:rPr>
          <w:rFonts w:ascii="Arial" w:hAnsi="Arial" w:cs="Arial"/>
          <w:sz w:val="24"/>
          <w:szCs w:val="24"/>
        </w:rPr>
      </w:pPr>
      <w:r w:rsidRPr="00106020">
        <w:rPr>
          <w:rFonts w:ascii="Arial" w:hAnsi="Arial" w:cs="Arial"/>
          <w:sz w:val="24"/>
          <w:szCs w:val="24"/>
        </w:rPr>
        <w:t>make displays as interactive as possible, taking account of different learning styles</w:t>
      </w:r>
      <w:r w:rsidR="008A7ECB">
        <w:rPr>
          <w:rFonts w:ascii="Arial" w:hAnsi="Arial" w:cs="Arial"/>
          <w:sz w:val="24"/>
          <w:szCs w:val="24"/>
        </w:rPr>
        <w:t>.</w:t>
      </w:r>
    </w:p>
    <w:p w14:paraId="18DA38FF" w14:textId="77777777" w:rsidR="00106020" w:rsidRPr="00106020" w:rsidRDefault="00106020" w:rsidP="00106020">
      <w:pPr>
        <w:pStyle w:val="ListParagraph"/>
        <w:tabs>
          <w:tab w:val="left" w:pos="5330"/>
        </w:tabs>
        <w:spacing w:after="0"/>
        <w:ind w:left="765"/>
        <w:rPr>
          <w:rFonts w:ascii="Arial" w:hAnsi="Arial" w:cs="Arial"/>
          <w:sz w:val="24"/>
          <w:szCs w:val="24"/>
        </w:rPr>
      </w:pPr>
    </w:p>
    <w:p w14:paraId="4F0877BA" w14:textId="378662C7" w:rsidR="00106020" w:rsidRDefault="001A4775" w:rsidP="008A6236">
      <w:pPr>
        <w:pStyle w:val="ListParagraph"/>
        <w:numPr>
          <w:ilvl w:val="0"/>
          <w:numId w:val="3"/>
        </w:numPr>
        <w:tabs>
          <w:tab w:val="left" w:pos="5330"/>
        </w:tabs>
        <w:spacing w:after="0"/>
        <w:ind w:left="765" w:hanging="357"/>
        <w:rPr>
          <w:rFonts w:ascii="Arial" w:hAnsi="Arial" w:cs="Arial"/>
          <w:sz w:val="24"/>
          <w:szCs w:val="24"/>
        </w:rPr>
      </w:pPr>
      <w:r w:rsidRPr="001A4775">
        <w:rPr>
          <w:rFonts w:ascii="Arial" w:hAnsi="Arial" w:cs="Arial"/>
          <w:sz w:val="24"/>
          <w:szCs w:val="24"/>
        </w:rPr>
        <w:t>recognise and use opportunities to involve children in planning/making displays and selecting work</w:t>
      </w:r>
      <w:r w:rsidR="008A7ECB">
        <w:rPr>
          <w:rFonts w:ascii="Arial" w:hAnsi="Arial" w:cs="Arial"/>
          <w:sz w:val="24"/>
          <w:szCs w:val="24"/>
        </w:rPr>
        <w:t>.</w:t>
      </w:r>
    </w:p>
    <w:p w14:paraId="7302984E" w14:textId="77777777" w:rsidR="00106020" w:rsidRPr="00106020" w:rsidRDefault="00106020" w:rsidP="00106020">
      <w:pPr>
        <w:tabs>
          <w:tab w:val="left" w:pos="5330"/>
        </w:tabs>
        <w:spacing w:after="0"/>
        <w:rPr>
          <w:rFonts w:ascii="Arial" w:hAnsi="Arial" w:cs="Arial"/>
          <w:sz w:val="24"/>
          <w:szCs w:val="24"/>
        </w:rPr>
      </w:pPr>
    </w:p>
    <w:p w14:paraId="3954A26B" w14:textId="2FB67C50" w:rsidR="0070454E" w:rsidRPr="00106020" w:rsidRDefault="0070454E" w:rsidP="008A6236">
      <w:pPr>
        <w:pStyle w:val="ListParagraph"/>
        <w:numPr>
          <w:ilvl w:val="0"/>
          <w:numId w:val="3"/>
        </w:numPr>
        <w:tabs>
          <w:tab w:val="left" w:pos="5330"/>
        </w:tabs>
        <w:spacing w:after="0"/>
        <w:ind w:left="765" w:hanging="357"/>
        <w:rPr>
          <w:rFonts w:ascii="Arial" w:hAnsi="Arial" w:cs="Arial"/>
          <w:sz w:val="24"/>
          <w:szCs w:val="24"/>
        </w:rPr>
      </w:pPr>
      <w:r w:rsidRPr="00106020">
        <w:rPr>
          <w:rFonts w:ascii="Arial" w:hAnsi="Arial" w:cs="Arial"/>
          <w:sz w:val="24"/>
          <w:szCs w:val="24"/>
        </w:rPr>
        <w:t>maintain the quality of displays by carrying out running repairs</w:t>
      </w:r>
      <w:r w:rsidR="008A7ECB">
        <w:rPr>
          <w:rFonts w:ascii="Arial" w:hAnsi="Arial" w:cs="Arial"/>
          <w:sz w:val="24"/>
          <w:szCs w:val="24"/>
        </w:rPr>
        <w:t>.</w:t>
      </w:r>
    </w:p>
    <w:p w14:paraId="6686D1F8" w14:textId="77777777" w:rsidR="00C83C22" w:rsidRPr="001A4775" w:rsidRDefault="00C83C22" w:rsidP="008A6236">
      <w:pPr>
        <w:tabs>
          <w:tab w:val="left" w:pos="5330"/>
        </w:tabs>
        <w:rPr>
          <w:rFonts w:ascii="Arial" w:hAnsi="Arial" w:cs="Arial"/>
          <w:sz w:val="24"/>
          <w:szCs w:val="24"/>
        </w:rPr>
      </w:pPr>
    </w:p>
    <w:sectPr w:rsidR="00C83C22" w:rsidRPr="001A477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DF2C1" w14:textId="77777777" w:rsidR="00F370E6" w:rsidRDefault="00F370E6" w:rsidP="00F370E6">
      <w:pPr>
        <w:spacing w:after="0" w:line="240" w:lineRule="auto"/>
      </w:pPr>
      <w:r>
        <w:separator/>
      </w:r>
    </w:p>
  </w:endnote>
  <w:endnote w:type="continuationSeparator" w:id="0">
    <w:p w14:paraId="0A1C96AB" w14:textId="77777777" w:rsidR="00F370E6" w:rsidRDefault="00F370E6" w:rsidP="00F3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285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AAF39" w14:textId="194ADA55" w:rsidR="00F370E6" w:rsidRDefault="00F370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3EB6FE" w14:textId="77777777" w:rsidR="00F370E6" w:rsidRDefault="00F37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186A" w14:textId="77777777" w:rsidR="00F370E6" w:rsidRDefault="00F370E6" w:rsidP="00F370E6">
      <w:pPr>
        <w:spacing w:after="0" w:line="240" w:lineRule="auto"/>
      </w:pPr>
      <w:r>
        <w:separator/>
      </w:r>
    </w:p>
  </w:footnote>
  <w:footnote w:type="continuationSeparator" w:id="0">
    <w:p w14:paraId="402CDB50" w14:textId="77777777" w:rsidR="00F370E6" w:rsidRDefault="00F370E6" w:rsidP="00F3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E65"/>
    <w:multiLevelType w:val="hybridMultilevel"/>
    <w:tmpl w:val="6D4E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42C1"/>
    <w:multiLevelType w:val="hybridMultilevel"/>
    <w:tmpl w:val="61D0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922"/>
    <w:multiLevelType w:val="hybridMultilevel"/>
    <w:tmpl w:val="2BDA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7B33"/>
    <w:multiLevelType w:val="multilevel"/>
    <w:tmpl w:val="3C92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80E7C"/>
    <w:multiLevelType w:val="hybridMultilevel"/>
    <w:tmpl w:val="D38C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61F"/>
    <w:multiLevelType w:val="hybridMultilevel"/>
    <w:tmpl w:val="D9D6A07E"/>
    <w:lvl w:ilvl="0" w:tplc="F35E01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4402B"/>
    <w:multiLevelType w:val="hybridMultilevel"/>
    <w:tmpl w:val="002E52C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B1"/>
    <w:rsid w:val="00014AA4"/>
    <w:rsid w:val="000443CF"/>
    <w:rsid w:val="00050505"/>
    <w:rsid w:val="00076795"/>
    <w:rsid w:val="000E2C66"/>
    <w:rsid w:val="000F3D45"/>
    <w:rsid w:val="00106020"/>
    <w:rsid w:val="00120B61"/>
    <w:rsid w:val="001A3EAF"/>
    <w:rsid w:val="001A4775"/>
    <w:rsid w:val="001C5ED4"/>
    <w:rsid w:val="001D784C"/>
    <w:rsid w:val="001E4D25"/>
    <w:rsid w:val="00261685"/>
    <w:rsid w:val="002720F6"/>
    <w:rsid w:val="0028522A"/>
    <w:rsid w:val="00296545"/>
    <w:rsid w:val="002B2157"/>
    <w:rsid w:val="002D3DC7"/>
    <w:rsid w:val="003021C0"/>
    <w:rsid w:val="00306BDE"/>
    <w:rsid w:val="003330C3"/>
    <w:rsid w:val="003547B5"/>
    <w:rsid w:val="003709E2"/>
    <w:rsid w:val="003852E7"/>
    <w:rsid w:val="003B28E2"/>
    <w:rsid w:val="003B3126"/>
    <w:rsid w:val="003C783F"/>
    <w:rsid w:val="0042738F"/>
    <w:rsid w:val="00435FC2"/>
    <w:rsid w:val="00436ED0"/>
    <w:rsid w:val="00480EB5"/>
    <w:rsid w:val="0049395B"/>
    <w:rsid w:val="004F73DA"/>
    <w:rsid w:val="00511C87"/>
    <w:rsid w:val="00514F13"/>
    <w:rsid w:val="0051771F"/>
    <w:rsid w:val="005A713A"/>
    <w:rsid w:val="006076F8"/>
    <w:rsid w:val="00657C0B"/>
    <w:rsid w:val="00683BA0"/>
    <w:rsid w:val="00691BB2"/>
    <w:rsid w:val="006D0CBB"/>
    <w:rsid w:val="0070454E"/>
    <w:rsid w:val="007055D7"/>
    <w:rsid w:val="00743217"/>
    <w:rsid w:val="00776E2C"/>
    <w:rsid w:val="0078354C"/>
    <w:rsid w:val="007B7968"/>
    <w:rsid w:val="007C4BF2"/>
    <w:rsid w:val="007D354C"/>
    <w:rsid w:val="007E71F7"/>
    <w:rsid w:val="007E7CF6"/>
    <w:rsid w:val="0080255B"/>
    <w:rsid w:val="008046B1"/>
    <w:rsid w:val="008335B5"/>
    <w:rsid w:val="00834358"/>
    <w:rsid w:val="00845FA6"/>
    <w:rsid w:val="008935D4"/>
    <w:rsid w:val="008A0A44"/>
    <w:rsid w:val="008A6236"/>
    <w:rsid w:val="008A7ECB"/>
    <w:rsid w:val="008B4DC6"/>
    <w:rsid w:val="008C75E8"/>
    <w:rsid w:val="009157A4"/>
    <w:rsid w:val="009236BC"/>
    <w:rsid w:val="00924DB5"/>
    <w:rsid w:val="00932699"/>
    <w:rsid w:val="00940B33"/>
    <w:rsid w:val="0096197E"/>
    <w:rsid w:val="009917F6"/>
    <w:rsid w:val="00991A06"/>
    <w:rsid w:val="00992764"/>
    <w:rsid w:val="00A11030"/>
    <w:rsid w:val="00A13720"/>
    <w:rsid w:val="00AD1E9F"/>
    <w:rsid w:val="00BB3651"/>
    <w:rsid w:val="00BC0F6C"/>
    <w:rsid w:val="00C3545B"/>
    <w:rsid w:val="00C35FAF"/>
    <w:rsid w:val="00C56005"/>
    <w:rsid w:val="00C630DC"/>
    <w:rsid w:val="00C65323"/>
    <w:rsid w:val="00C83C22"/>
    <w:rsid w:val="00CB12E8"/>
    <w:rsid w:val="00CC0633"/>
    <w:rsid w:val="00E43DDB"/>
    <w:rsid w:val="00E47DC6"/>
    <w:rsid w:val="00E526DA"/>
    <w:rsid w:val="00E5457B"/>
    <w:rsid w:val="00E8139E"/>
    <w:rsid w:val="00E8465C"/>
    <w:rsid w:val="00EF2230"/>
    <w:rsid w:val="00F370E6"/>
    <w:rsid w:val="00FA382E"/>
    <w:rsid w:val="00FB215C"/>
    <w:rsid w:val="00FB688D"/>
    <w:rsid w:val="00FC6C2F"/>
    <w:rsid w:val="00FD70D2"/>
    <w:rsid w:val="00FE763C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26F4"/>
  <w15:chartTrackingRefBased/>
  <w15:docId w15:val="{AF011540-5C69-4211-8351-41215BC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E6"/>
  </w:style>
  <w:style w:type="paragraph" w:styleId="Footer">
    <w:name w:val="footer"/>
    <w:basedOn w:val="Normal"/>
    <w:link w:val="FooterChar"/>
    <w:uiPriority w:val="99"/>
    <w:unhideWhenUsed/>
    <w:rsid w:val="00F37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mowatt</dc:creator>
  <cp:keywords/>
  <dc:description/>
  <cp:lastModifiedBy>063LMcGoldrick</cp:lastModifiedBy>
  <cp:revision>4</cp:revision>
  <dcterms:created xsi:type="dcterms:W3CDTF">2021-08-30T10:01:00Z</dcterms:created>
  <dcterms:modified xsi:type="dcterms:W3CDTF">2021-11-02T12:54:00Z</dcterms:modified>
</cp:coreProperties>
</file>