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364"/>
        <w:gridCol w:w="12024"/>
      </w:tblGrid>
      <w:tr w:rsidR="0021498B" w14:paraId="7FFAE719" w14:textId="77777777" w:rsidTr="00946A49">
        <w:tc>
          <w:tcPr>
            <w:tcW w:w="5000" w:type="pct"/>
            <w:gridSpan w:val="2"/>
            <w:shd w:val="clear" w:color="auto" w:fill="FF0000"/>
          </w:tcPr>
          <w:p w14:paraId="52BEE242" w14:textId="77777777" w:rsidR="0021498B" w:rsidRDefault="0021498B" w:rsidP="0021498B">
            <w:pPr>
              <w:jc w:val="center"/>
              <w:rPr>
                <w:rFonts w:ascii="Arial" w:hAnsi="Arial" w:cs="Arial"/>
                <w:b/>
                <w:sz w:val="24"/>
                <w:szCs w:val="24"/>
              </w:rPr>
            </w:pPr>
            <w:r>
              <w:rPr>
                <w:rFonts w:ascii="Arial" w:hAnsi="Arial" w:cs="Arial"/>
                <w:b/>
                <w:sz w:val="24"/>
                <w:szCs w:val="24"/>
              </w:rPr>
              <w:t>Section 1: School Information and 3 Year Improvement Plan Priorities</w:t>
            </w:r>
          </w:p>
        </w:tc>
      </w:tr>
      <w:tr w:rsidR="00440D8B" w14:paraId="1CC763CA" w14:textId="77777777" w:rsidTr="00946A49">
        <w:tc>
          <w:tcPr>
            <w:tcW w:w="1093" w:type="pct"/>
            <w:shd w:val="clear" w:color="auto" w:fill="FF0000"/>
          </w:tcPr>
          <w:p w14:paraId="5780A437" w14:textId="77777777" w:rsidR="00440D8B" w:rsidRPr="00AE3D99" w:rsidRDefault="00440D8B">
            <w:pPr>
              <w:rPr>
                <w:rFonts w:ascii="Arial" w:hAnsi="Arial" w:cs="Arial"/>
                <w:b/>
                <w:sz w:val="28"/>
                <w:szCs w:val="24"/>
              </w:rPr>
            </w:pPr>
            <w:r w:rsidRPr="00AE3D99">
              <w:rPr>
                <w:rFonts w:ascii="Arial" w:hAnsi="Arial" w:cs="Arial"/>
                <w:b/>
                <w:sz w:val="28"/>
                <w:szCs w:val="24"/>
              </w:rPr>
              <w:t>School/Establishment</w:t>
            </w:r>
          </w:p>
        </w:tc>
        <w:tc>
          <w:tcPr>
            <w:tcW w:w="3907" w:type="pct"/>
          </w:tcPr>
          <w:p w14:paraId="7D28AED0" w14:textId="536F2612" w:rsidR="00440D8B" w:rsidRPr="00AE3D99" w:rsidRDefault="00A07464">
            <w:pPr>
              <w:rPr>
                <w:rFonts w:ascii="Arial" w:hAnsi="Arial" w:cs="Arial"/>
                <w:b/>
                <w:sz w:val="28"/>
                <w:szCs w:val="24"/>
              </w:rPr>
            </w:pPr>
            <w:r w:rsidRPr="00AE3D99">
              <w:rPr>
                <w:rFonts w:ascii="Arial" w:hAnsi="Arial" w:cs="Arial"/>
                <w:b/>
                <w:sz w:val="28"/>
                <w:szCs w:val="24"/>
              </w:rPr>
              <w:t>Bearsden Academy</w:t>
            </w:r>
            <w:r w:rsidR="00B93998">
              <w:rPr>
                <w:rFonts w:ascii="Arial" w:hAnsi="Arial" w:cs="Arial"/>
                <w:b/>
                <w:sz w:val="28"/>
                <w:szCs w:val="24"/>
              </w:rPr>
              <w:t xml:space="preserve"> (Parent Summary)</w:t>
            </w:r>
          </w:p>
        </w:tc>
      </w:tr>
      <w:tr w:rsidR="00440D8B" w14:paraId="24988DB0" w14:textId="77777777" w:rsidTr="00946A49">
        <w:tc>
          <w:tcPr>
            <w:tcW w:w="1093" w:type="pct"/>
            <w:shd w:val="clear" w:color="auto" w:fill="FF0000"/>
          </w:tcPr>
          <w:p w14:paraId="284C0A89" w14:textId="77777777" w:rsidR="00440D8B" w:rsidRPr="00AE3D99" w:rsidRDefault="00F20784">
            <w:pPr>
              <w:rPr>
                <w:rFonts w:ascii="Arial" w:hAnsi="Arial" w:cs="Arial"/>
                <w:b/>
                <w:sz w:val="28"/>
                <w:szCs w:val="24"/>
              </w:rPr>
            </w:pPr>
            <w:r w:rsidRPr="00AE3D99">
              <w:rPr>
                <w:rFonts w:ascii="Arial" w:hAnsi="Arial" w:cs="Arial"/>
                <w:b/>
                <w:sz w:val="28"/>
                <w:szCs w:val="24"/>
              </w:rPr>
              <w:t>Head Teacher</w:t>
            </w:r>
            <w:r w:rsidR="00797C11" w:rsidRPr="00AE3D99">
              <w:rPr>
                <w:rFonts w:ascii="Arial" w:hAnsi="Arial" w:cs="Arial"/>
                <w:b/>
                <w:sz w:val="28"/>
                <w:szCs w:val="24"/>
              </w:rPr>
              <w:t xml:space="preserve"> </w:t>
            </w:r>
          </w:p>
        </w:tc>
        <w:tc>
          <w:tcPr>
            <w:tcW w:w="3907" w:type="pct"/>
          </w:tcPr>
          <w:p w14:paraId="083CEE8F" w14:textId="77777777" w:rsidR="009A4C08" w:rsidRPr="00AE3D99" w:rsidRDefault="00A07464" w:rsidP="009A4C08">
            <w:pPr>
              <w:rPr>
                <w:rFonts w:ascii="Arial" w:hAnsi="Arial" w:cs="Arial"/>
                <w:b/>
                <w:sz w:val="28"/>
                <w:szCs w:val="24"/>
              </w:rPr>
            </w:pPr>
            <w:r w:rsidRPr="00AE3D99">
              <w:rPr>
                <w:rFonts w:ascii="Arial" w:hAnsi="Arial" w:cs="Arial"/>
                <w:b/>
                <w:sz w:val="28"/>
                <w:szCs w:val="24"/>
              </w:rPr>
              <w:t>G Cooper</w:t>
            </w:r>
          </w:p>
        </w:tc>
      </w:tr>
      <w:tr w:rsidR="00440D8B" w14:paraId="018B9E60" w14:textId="77777777" w:rsidTr="00946A49">
        <w:tc>
          <w:tcPr>
            <w:tcW w:w="1093" w:type="pct"/>
            <w:shd w:val="clear" w:color="auto" w:fill="FF0000"/>
          </w:tcPr>
          <w:p w14:paraId="0B805316" w14:textId="77777777" w:rsidR="00440D8B" w:rsidRPr="00AE3D99" w:rsidRDefault="00F20784">
            <w:pPr>
              <w:rPr>
                <w:rFonts w:ascii="Arial" w:hAnsi="Arial" w:cs="Arial"/>
                <w:b/>
                <w:sz w:val="28"/>
                <w:szCs w:val="24"/>
              </w:rPr>
            </w:pPr>
            <w:r w:rsidRPr="00AE3D99">
              <w:rPr>
                <w:rFonts w:ascii="Arial" w:hAnsi="Arial" w:cs="Arial"/>
                <w:b/>
                <w:sz w:val="28"/>
                <w:szCs w:val="24"/>
              </w:rPr>
              <w:t>Link QIO</w:t>
            </w:r>
          </w:p>
        </w:tc>
        <w:tc>
          <w:tcPr>
            <w:tcW w:w="3907" w:type="pct"/>
          </w:tcPr>
          <w:p w14:paraId="550024AB" w14:textId="4A206A98" w:rsidR="00440D8B" w:rsidRPr="00AE3D99" w:rsidRDefault="00F44AD9">
            <w:pPr>
              <w:rPr>
                <w:rFonts w:ascii="Arial" w:hAnsi="Arial" w:cs="Arial"/>
                <w:b/>
                <w:sz w:val="28"/>
                <w:szCs w:val="24"/>
              </w:rPr>
            </w:pPr>
            <w:r>
              <w:rPr>
                <w:rFonts w:ascii="Arial" w:hAnsi="Arial" w:cs="Arial"/>
                <w:b/>
                <w:sz w:val="28"/>
                <w:szCs w:val="24"/>
              </w:rPr>
              <w:t>M Kerr</w:t>
            </w:r>
          </w:p>
        </w:tc>
      </w:tr>
    </w:tbl>
    <w:p w14:paraId="64476BB7" w14:textId="77777777" w:rsidR="00D468DF" w:rsidRDefault="00D468DF">
      <w:pPr>
        <w:rPr>
          <w:rFonts w:ascii="Arial" w:hAnsi="Arial" w:cs="Arial"/>
          <w:sz w:val="24"/>
          <w:szCs w:val="24"/>
        </w:rPr>
      </w:pPr>
    </w:p>
    <w:tbl>
      <w:tblPr>
        <w:tblStyle w:val="TableGrid"/>
        <w:tblW w:w="5000" w:type="pct"/>
        <w:tblLook w:val="04A0" w:firstRow="1" w:lastRow="0" w:firstColumn="1" w:lastColumn="0" w:noHBand="0" w:noVBand="1"/>
      </w:tblPr>
      <w:tblGrid>
        <w:gridCol w:w="15388"/>
      </w:tblGrid>
      <w:tr w:rsidR="00F20784" w14:paraId="40D9D946" w14:textId="77777777" w:rsidTr="00946A49">
        <w:tc>
          <w:tcPr>
            <w:tcW w:w="5000" w:type="pct"/>
            <w:shd w:val="clear" w:color="auto" w:fill="FF0000"/>
          </w:tcPr>
          <w:p w14:paraId="22FC3715" w14:textId="77777777" w:rsidR="00F20784" w:rsidRPr="00F20784" w:rsidRDefault="008945E6">
            <w:pPr>
              <w:rPr>
                <w:rFonts w:ascii="Arial" w:hAnsi="Arial" w:cs="Arial"/>
                <w:b/>
                <w:sz w:val="24"/>
                <w:szCs w:val="24"/>
              </w:rPr>
            </w:pPr>
            <w:r>
              <w:rPr>
                <w:rFonts w:ascii="Arial" w:hAnsi="Arial" w:cs="Arial"/>
                <w:b/>
                <w:sz w:val="24"/>
                <w:szCs w:val="24"/>
              </w:rPr>
              <w:t>School Statement</w:t>
            </w:r>
            <w:r w:rsidR="0021498B">
              <w:rPr>
                <w:rFonts w:ascii="Arial" w:hAnsi="Arial" w:cs="Arial"/>
                <w:b/>
                <w:sz w:val="24"/>
                <w:szCs w:val="24"/>
              </w:rPr>
              <w:t>:</w:t>
            </w:r>
            <w:r>
              <w:rPr>
                <w:rFonts w:ascii="Arial" w:hAnsi="Arial" w:cs="Arial"/>
                <w:b/>
                <w:sz w:val="24"/>
                <w:szCs w:val="24"/>
              </w:rPr>
              <w:t xml:space="preserve"> Vision, Values &amp; Aims and Curriculum Rationale</w:t>
            </w:r>
          </w:p>
        </w:tc>
      </w:tr>
      <w:tr w:rsidR="00F20784" w14:paraId="7F4487D1" w14:textId="77777777" w:rsidTr="00946A49">
        <w:tc>
          <w:tcPr>
            <w:tcW w:w="5000" w:type="pct"/>
          </w:tcPr>
          <w:p w14:paraId="1FB32B83" w14:textId="77777777" w:rsidR="00DD400E" w:rsidRDefault="00DD400E" w:rsidP="00A07464">
            <w:pPr>
              <w:rPr>
                <w:rFonts w:ascii="Arial" w:hAnsi="Arial" w:cs="Arial"/>
                <w:sz w:val="24"/>
                <w:szCs w:val="24"/>
              </w:rPr>
            </w:pPr>
          </w:p>
          <w:p w14:paraId="033991F2" w14:textId="748DA809" w:rsidR="00DD400E" w:rsidRDefault="00DD400E" w:rsidP="00A07464">
            <w:pPr>
              <w:rPr>
                <w:rFonts w:ascii="Arial" w:hAnsi="Arial" w:cs="Arial"/>
                <w:sz w:val="24"/>
                <w:szCs w:val="24"/>
              </w:rPr>
            </w:pPr>
            <w:r>
              <w:rPr>
                <w:rFonts w:ascii="Arial" w:hAnsi="Arial" w:cs="Arial"/>
                <w:noProof/>
                <w:sz w:val="24"/>
                <w:szCs w:val="24"/>
                <w:lang w:eastAsia="en-GB"/>
              </w:rPr>
              <w:drawing>
                <wp:inline distT="0" distB="0" distL="0" distR="0" wp14:anchorId="6DBEC34E" wp14:editId="3C4B8C7B">
                  <wp:extent cx="9670292" cy="144641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6087" cy="1466722"/>
                          </a:xfrm>
                          <a:prstGeom prst="rect">
                            <a:avLst/>
                          </a:prstGeom>
                          <a:noFill/>
                        </pic:spPr>
                      </pic:pic>
                    </a:graphicData>
                  </a:graphic>
                </wp:inline>
              </w:drawing>
            </w:r>
          </w:p>
          <w:p w14:paraId="24E1D6FD" w14:textId="39591B02" w:rsidR="00DD400E" w:rsidRDefault="00DD400E" w:rsidP="00A07464">
            <w:pPr>
              <w:rPr>
                <w:rFonts w:ascii="Arial" w:hAnsi="Arial" w:cs="Arial"/>
                <w:sz w:val="24"/>
                <w:szCs w:val="24"/>
              </w:rPr>
            </w:pPr>
          </w:p>
          <w:p w14:paraId="00713890" w14:textId="3798FD48" w:rsidR="00A07464" w:rsidRPr="00A07464" w:rsidRDefault="00A07464" w:rsidP="00A07464">
            <w:pPr>
              <w:rPr>
                <w:rFonts w:ascii="Arial" w:hAnsi="Arial" w:cs="Arial"/>
                <w:sz w:val="24"/>
                <w:szCs w:val="24"/>
              </w:rPr>
            </w:pPr>
            <w:r w:rsidRPr="00A07464">
              <w:rPr>
                <w:rFonts w:ascii="Arial" w:hAnsi="Arial" w:cs="Arial"/>
                <w:sz w:val="24"/>
                <w:szCs w:val="24"/>
              </w:rPr>
              <w:t>We are committed to excellence by working together to be all we can be. </w:t>
            </w:r>
          </w:p>
          <w:p w14:paraId="12938F88" w14:textId="12AE6C61" w:rsidR="00A07464" w:rsidRPr="00A07464" w:rsidRDefault="00A07464" w:rsidP="00A07464">
            <w:pPr>
              <w:rPr>
                <w:rFonts w:ascii="Arial" w:hAnsi="Arial" w:cs="Arial"/>
                <w:sz w:val="24"/>
                <w:szCs w:val="24"/>
              </w:rPr>
            </w:pPr>
            <w:r w:rsidRPr="00A07464">
              <w:rPr>
                <w:rFonts w:ascii="Arial" w:hAnsi="Arial" w:cs="Arial"/>
                <w:sz w:val="24"/>
                <w:szCs w:val="24"/>
              </w:rPr>
              <w:t xml:space="preserve">Bearsden Academy is a vibrant learning community that strives to respect the rights of our young people to fulfil their potential. To this end, we are committed to supporting and challenging all members of our school community to become successful learners, confident individuals, effective </w:t>
            </w:r>
            <w:r w:rsidR="002B04CD" w:rsidRPr="00A07464">
              <w:rPr>
                <w:rFonts w:ascii="Arial" w:hAnsi="Arial" w:cs="Arial"/>
                <w:sz w:val="24"/>
                <w:szCs w:val="24"/>
              </w:rPr>
              <w:t>contributors</w:t>
            </w:r>
            <w:r w:rsidR="002B04CD">
              <w:rPr>
                <w:rFonts w:ascii="Arial" w:hAnsi="Arial" w:cs="Arial"/>
                <w:sz w:val="24"/>
                <w:szCs w:val="24"/>
              </w:rPr>
              <w:t xml:space="preserve"> </w:t>
            </w:r>
            <w:r w:rsidRPr="00A07464">
              <w:rPr>
                <w:rFonts w:ascii="Arial" w:hAnsi="Arial" w:cs="Arial"/>
                <w:sz w:val="24"/>
                <w:szCs w:val="24"/>
              </w:rPr>
              <w:t>and responsible citizens.</w:t>
            </w:r>
          </w:p>
          <w:p w14:paraId="41F6161F" w14:textId="77777777" w:rsidR="003C4F09" w:rsidRDefault="003C4F09">
            <w:pPr>
              <w:rPr>
                <w:rFonts w:ascii="Arial" w:hAnsi="Arial" w:cs="Arial"/>
                <w:sz w:val="24"/>
                <w:szCs w:val="24"/>
              </w:rPr>
            </w:pPr>
          </w:p>
          <w:p w14:paraId="72783E1F" w14:textId="7D3C1538" w:rsidR="758F2E90" w:rsidRDefault="00131858" w:rsidP="758F2E90">
            <w:pPr>
              <w:spacing w:line="259" w:lineRule="auto"/>
            </w:pPr>
            <w:hyperlink r:id="rId8">
              <w:r w:rsidR="758F2E90" w:rsidRPr="758F2E90">
                <w:rPr>
                  <w:rStyle w:val="Hyperlink"/>
                  <w:rFonts w:ascii="Arial" w:eastAsia="Arial" w:hAnsi="Arial" w:cs="Arial"/>
                  <w:sz w:val="24"/>
                  <w:szCs w:val="24"/>
                </w:rPr>
                <w:t>Curriculum Rationale</w:t>
              </w:r>
            </w:hyperlink>
          </w:p>
          <w:p w14:paraId="696C6AA7" w14:textId="77777777" w:rsidR="003C4F09" w:rsidRDefault="003C4F09">
            <w:pPr>
              <w:rPr>
                <w:rFonts w:ascii="Arial" w:hAnsi="Arial" w:cs="Arial"/>
                <w:sz w:val="24"/>
                <w:szCs w:val="24"/>
              </w:rPr>
            </w:pPr>
          </w:p>
        </w:tc>
      </w:tr>
    </w:tbl>
    <w:p w14:paraId="031B6680" w14:textId="2E126A46" w:rsidR="00A867A5" w:rsidRDefault="00A867A5">
      <w:pPr>
        <w:rPr>
          <w:rFonts w:ascii="Arial" w:hAnsi="Arial" w:cs="Arial"/>
          <w:sz w:val="24"/>
          <w:szCs w:val="24"/>
        </w:rPr>
      </w:pPr>
    </w:p>
    <w:p w14:paraId="1383B90D" w14:textId="77777777" w:rsidR="00A867A5" w:rsidRDefault="00A867A5">
      <w:pPr>
        <w:rPr>
          <w:rFonts w:ascii="Arial" w:hAnsi="Arial" w:cs="Arial"/>
          <w:sz w:val="24"/>
          <w:szCs w:val="24"/>
        </w:rPr>
      </w:pPr>
      <w:r>
        <w:rPr>
          <w:rFonts w:ascii="Arial" w:hAnsi="Arial" w:cs="Arial"/>
          <w:sz w:val="24"/>
          <w:szCs w:val="24"/>
        </w:rPr>
        <w:br w:type="page"/>
      </w:r>
    </w:p>
    <w:p w14:paraId="58FAF193" w14:textId="77777777" w:rsidR="00797C11" w:rsidRDefault="00797C11">
      <w:pPr>
        <w:rPr>
          <w:rFonts w:ascii="Arial" w:hAnsi="Arial" w:cs="Arial"/>
          <w:sz w:val="24"/>
          <w:szCs w:val="24"/>
        </w:rPr>
      </w:pPr>
    </w:p>
    <w:tbl>
      <w:tblPr>
        <w:tblStyle w:val="TableGrid"/>
        <w:tblW w:w="5000" w:type="pct"/>
        <w:tblLook w:val="04A0" w:firstRow="1" w:lastRow="0" w:firstColumn="1" w:lastColumn="0" w:noHBand="0" w:noVBand="1"/>
      </w:tblPr>
      <w:tblGrid>
        <w:gridCol w:w="3628"/>
        <w:gridCol w:w="3921"/>
        <w:gridCol w:w="3921"/>
        <w:gridCol w:w="3918"/>
      </w:tblGrid>
      <w:tr w:rsidR="003C4F09" w14:paraId="38BF3F10" w14:textId="77777777" w:rsidTr="00946A49">
        <w:tc>
          <w:tcPr>
            <w:tcW w:w="1179" w:type="pct"/>
            <w:shd w:val="clear" w:color="auto" w:fill="FF0000"/>
          </w:tcPr>
          <w:p w14:paraId="4D37DC7E" w14:textId="77777777" w:rsidR="003C4F09" w:rsidRPr="003C4F09" w:rsidRDefault="003C4F09" w:rsidP="003C4F09">
            <w:pPr>
              <w:jc w:val="center"/>
              <w:rPr>
                <w:rFonts w:ascii="Arial" w:hAnsi="Arial" w:cs="Arial"/>
                <w:b/>
                <w:sz w:val="24"/>
                <w:szCs w:val="24"/>
              </w:rPr>
            </w:pPr>
          </w:p>
        </w:tc>
        <w:tc>
          <w:tcPr>
            <w:tcW w:w="3821" w:type="pct"/>
            <w:gridSpan w:val="3"/>
            <w:shd w:val="clear" w:color="auto" w:fill="FF0000"/>
          </w:tcPr>
          <w:p w14:paraId="7312BD1E" w14:textId="77777777" w:rsidR="003C4F09" w:rsidRDefault="003C4F09" w:rsidP="003C4F09">
            <w:pPr>
              <w:jc w:val="center"/>
              <w:rPr>
                <w:rFonts w:ascii="Arial" w:hAnsi="Arial" w:cs="Arial"/>
                <w:b/>
                <w:sz w:val="24"/>
                <w:szCs w:val="24"/>
              </w:rPr>
            </w:pPr>
            <w:r w:rsidRPr="003C4F09">
              <w:rPr>
                <w:rFonts w:ascii="Arial" w:hAnsi="Arial" w:cs="Arial"/>
                <w:b/>
                <w:sz w:val="24"/>
                <w:szCs w:val="24"/>
              </w:rPr>
              <w:t xml:space="preserve">Looking Forwards – 3 Year Improvement Plan </w:t>
            </w:r>
            <w:r w:rsidR="0021498B">
              <w:rPr>
                <w:rFonts w:ascii="Arial" w:hAnsi="Arial" w:cs="Arial"/>
                <w:b/>
                <w:sz w:val="24"/>
                <w:szCs w:val="24"/>
              </w:rPr>
              <w:t>Priorities</w:t>
            </w:r>
          </w:p>
          <w:p w14:paraId="30EE1598" w14:textId="77777777" w:rsidR="003C4F09" w:rsidRPr="003C4F09" w:rsidRDefault="003C4F09" w:rsidP="003C4F09">
            <w:pPr>
              <w:jc w:val="center"/>
              <w:rPr>
                <w:rFonts w:ascii="Arial" w:hAnsi="Arial" w:cs="Arial"/>
                <w:sz w:val="18"/>
                <w:szCs w:val="18"/>
              </w:rPr>
            </w:pPr>
            <w:r w:rsidRPr="003C4F09">
              <w:rPr>
                <w:rFonts w:ascii="Arial" w:hAnsi="Arial" w:cs="Arial"/>
                <w:sz w:val="18"/>
                <w:szCs w:val="18"/>
              </w:rPr>
              <w:t>Bullet point key priorities for the next 3 years</w:t>
            </w:r>
          </w:p>
        </w:tc>
      </w:tr>
      <w:tr w:rsidR="003C4F09" w14:paraId="4026ACB5" w14:textId="77777777" w:rsidTr="00946A49">
        <w:tc>
          <w:tcPr>
            <w:tcW w:w="1179" w:type="pct"/>
            <w:shd w:val="clear" w:color="auto" w:fill="FF0000"/>
          </w:tcPr>
          <w:p w14:paraId="1BE3104C" w14:textId="77777777" w:rsidR="003C4F09" w:rsidRPr="003C4F09" w:rsidRDefault="003C4F09" w:rsidP="003C4F09">
            <w:pPr>
              <w:rPr>
                <w:rFonts w:ascii="Arial" w:hAnsi="Arial" w:cs="Arial"/>
                <w:b/>
                <w:sz w:val="24"/>
                <w:szCs w:val="24"/>
              </w:rPr>
            </w:pPr>
            <w:r w:rsidRPr="003C4F09">
              <w:rPr>
                <w:rFonts w:ascii="Arial" w:hAnsi="Arial" w:cs="Arial"/>
                <w:b/>
                <w:sz w:val="24"/>
                <w:szCs w:val="24"/>
              </w:rPr>
              <w:t>Session</w:t>
            </w:r>
          </w:p>
        </w:tc>
        <w:tc>
          <w:tcPr>
            <w:tcW w:w="1274" w:type="pct"/>
            <w:shd w:val="clear" w:color="auto" w:fill="FF0000"/>
          </w:tcPr>
          <w:p w14:paraId="70F4F206" w14:textId="77777777" w:rsidR="003C4F09" w:rsidRPr="003C4F09" w:rsidRDefault="003C4F09" w:rsidP="003C4F09">
            <w:pPr>
              <w:jc w:val="center"/>
              <w:rPr>
                <w:rFonts w:ascii="Arial" w:hAnsi="Arial" w:cs="Arial"/>
                <w:b/>
                <w:sz w:val="24"/>
                <w:szCs w:val="24"/>
              </w:rPr>
            </w:pPr>
            <w:r w:rsidRPr="003C4F09">
              <w:rPr>
                <w:rFonts w:ascii="Arial" w:hAnsi="Arial" w:cs="Arial"/>
                <w:b/>
                <w:sz w:val="24"/>
                <w:szCs w:val="24"/>
              </w:rPr>
              <w:t>2022/23</w:t>
            </w:r>
          </w:p>
        </w:tc>
        <w:tc>
          <w:tcPr>
            <w:tcW w:w="1274" w:type="pct"/>
            <w:shd w:val="clear" w:color="auto" w:fill="FF0000"/>
          </w:tcPr>
          <w:p w14:paraId="7FF5B5C7" w14:textId="77777777" w:rsidR="003C4F09" w:rsidRPr="003C4F09" w:rsidRDefault="003C4F09" w:rsidP="003C4F09">
            <w:pPr>
              <w:jc w:val="center"/>
              <w:rPr>
                <w:rFonts w:ascii="Arial" w:hAnsi="Arial" w:cs="Arial"/>
                <w:b/>
                <w:sz w:val="24"/>
                <w:szCs w:val="24"/>
              </w:rPr>
            </w:pPr>
            <w:r w:rsidRPr="003C4F09">
              <w:rPr>
                <w:rFonts w:ascii="Arial" w:hAnsi="Arial" w:cs="Arial"/>
                <w:b/>
                <w:sz w:val="24"/>
                <w:szCs w:val="24"/>
              </w:rPr>
              <w:t>2023/24</w:t>
            </w:r>
          </w:p>
        </w:tc>
        <w:tc>
          <w:tcPr>
            <w:tcW w:w="1274" w:type="pct"/>
            <w:shd w:val="clear" w:color="auto" w:fill="FF0000"/>
          </w:tcPr>
          <w:p w14:paraId="104B9F30" w14:textId="77777777" w:rsidR="003C4F09" w:rsidRPr="003C4F09" w:rsidRDefault="003C4F09" w:rsidP="003C4F09">
            <w:pPr>
              <w:jc w:val="center"/>
              <w:rPr>
                <w:rFonts w:ascii="Arial" w:hAnsi="Arial" w:cs="Arial"/>
                <w:b/>
                <w:sz w:val="24"/>
                <w:szCs w:val="24"/>
              </w:rPr>
            </w:pPr>
            <w:r w:rsidRPr="003C4F09">
              <w:rPr>
                <w:rFonts w:ascii="Arial" w:hAnsi="Arial" w:cs="Arial"/>
                <w:b/>
                <w:sz w:val="24"/>
                <w:szCs w:val="24"/>
              </w:rPr>
              <w:t>2024/25</w:t>
            </w:r>
          </w:p>
        </w:tc>
      </w:tr>
      <w:tr w:rsidR="003C4F09" w14:paraId="4911FAB9" w14:textId="77777777" w:rsidTr="00946A49">
        <w:trPr>
          <w:trHeight w:val="519"/>
        </w:trPr>
        <w:tc>
          <w:tcPr>
            <w:tcW w:w="1179" w:type="pct"/>
            <w:shd w:val="clear" w:color="auto" w:fill="FFFFFF" w:themeFill="background1"/>
            <w:vAlign w:val="center"/>
          </w:tcPr>
          <w:p w14:paraId="26BC8568" w14:textId="77777777" w:rsidR="003C4F09" w:rsidRPr="003C4F09" w:rsidRDefault="003C4F09" w:rsidP="00CC47FB">
            <w:pPr>
              <w:rPr>
                <w:rFonts w:ascii="Arial" w:hAnsi="Arial" w:cs="Arial"/>
                <w:b/>
                <w:sz w:val="24"/>
                <w:szCs w:val="24"/>
              </w:rPr>
            </w:pPr>
            <w:r w:rsidRPr="003C4F09">
              <w:rPr>
                <w:rFonts w:ascii="Arial" w:hAnsi="Arial" w:cs="Arial"/>
                <w:b/>
                <w:sz w:val="24"/>
                <w:szCs w:val="24"/>
              </w:rPr>
              <w:t>Priority 1</w:t>
            </w:r>
          </w:p>
        </w:tc>
        <w:tc>
          <w:tcPr>
            <w:tcW w:w="1274" w:type="pct"/>
            <w:vAlign w:val="center"/>
          </w:tcPr>
          <w:p w14:paraId="29569E9B" w14:textId="21037616" w:rsidR="003C4F09" w:rsidRDefault="00A07464" w:rsidP="00CC47FB">
            <w:pPr>
              <w:rPr>
                <w:rFonts w:ascii="Arial" w:hAnsi="Arial" w:cs="Arial"/>
                <w:sz w:val="24"/>
                <w:szCs w:val="24"/>
              </w:rPr>
            </w:pPr>
            <w:r>
              <w:rPr>
                <w:rFonts w:ascii="Arial" w:hAnsi="Arial" w:cs="Arial"/>
                <w:sz w:val="24"/>
                <w:szCs w:val="24"/>
              </w:rPr>
              <w:t>Re-engage with learning and teaching and extending learning experiences</w:t>
            </w:r>
            <w:r w:rsidR="00FF367F">
              <w:rPr>
                <w:rFonts w:ascii="Arial" w:hAnsi="Arial" w:cs="Arial"/>
                <w:sz w:val="24"/>
                <w:szCs w:val="24"/>
              </w:rPr>
              <w:t xml:space="preserve"> through curriculum review</w:t>
            </w:r>
          </w:p>
        </w:tc>
        <w:tc>
          <w:tcPr>
            <w:tcW w:w="1274" w:type="pct"/>
            <w:vAlign w:val="center"/>
          </w:tcPr>
          <w:p w14:paraId="7B0F6025" w14:textId="5909D877" w:rsidR="00C91A08" w:rsidRPr="00614CEA" w:rsidRDefault="00A07464" w:rsidP="00CC47FB">
            <w:pPr>
              <w:rPr>
                <w:rFonts w:ascii="Arial" w:hAnsi="Arial" w:cs="Arial"/>
                <w:b/>
                <w:sz w:val="24"/>
                <w:szCs w:val="24"/>
              </w:rPr>
            </w:pPr>
            <w:r w:rsidRPr="00614CEA">
              <w:rPr>
                <w:rFonts w:ascii="Arial" w:hAnsi="Arial" w:cs="Arial"/>
                <w:b/>
                <w:sz w:val="24"/>
                <w:szCs w:val="24"/>
              </w:rPr>
              <w:t>Engaging with practice</w:t>
            </w:r>
            <w:r w:rsidR="00AE3D99" w:rsidRPr="00614CEA">
              <w:rPr>
                <w:rFonts w:ascii="Arial" w:hAnsi="Arial" w:cs="Arial"/>
                <w:b/>
                <w:sz w:val="24"/>
                <w:szCs w:val="24"/>
              </w:rPr>
              <w:t xml:space="preserve"> through enquiry and </w:t>
            </w:r>
            <w:r w:rsidR="0087281A" w:rsidRPr="00614CEA">
              <w:rPr>
                <w:rFonts w:ascii="Arial" w:hAnsi="Arial" w:cs="Arial"/>
                <w:b/>
                <w:sz w:val="24"/>
                <w:szCs w:val="24"/>
              </w:rPr>
              <w:t xml:space="preserve">the </w:t>
            </w:r>
            <w:r w:rsidR="00AE3D99" w:rsidRPr="00614CEA">
              <w:rPr>
                <w:rFonts w:ascii="Arial" w:hAnsi="Arial" w:cs="Arial"/>
                <w:b/>
                <w:sz w:val="24"/>
                <w:szCs w:val="24"/>
              </w:rPr>
              <w:t>curriculum</w:t>
            </w:r>
            <w:r w:rsidR="00C91A08">
              <w:rPr>
                <w:rFonts w:ascii="Arial" w:hAnsi="Arial" w:cs="Arial"/>
                <w:b/>
                <w:sz w:val="24"/>
                <w:szCs w:val="24"/>
              </w:rPr>
              <w:t xml:space="preserve"> </w:t>
            </w:r>
          </w:p>
        </w:tc>
        <w:tc>
          <w:tcPr>
            <w:tcW w:w="1274" w:type="pct"/>
            <w:vAlign w:val="center"/>
          </w:tcPr>
          <w:p w14:paraId="17E8625B" w14:textId="77777777" w:rsidR="003C4F09" w:rsidRDefault="00A07464" w:rsidP="00CC47FB">
            <w:pPr>
              <w:rPr>
                <w:rFonts w:ascii="Arial" w:hAnsi="Arial" w:cs="Arial"/>
                <w:sz w:val="24"/>
                <w:szCs w:val="24"/>
              </w:rPr>
            </w:pPr>
            <w:r>
              <w:rPr>
                <w:rFonts w:ascii="Arial" w:hAnsi="Arial" w:cs="Arial"/>
                <w:sz w:val="24"/>
                <w:szCs w:val="24"/>
              </w:rPr>
              <w:t>Digital first learning</w:t>
            </w:r>
          </w:p>
        </w:tc>
      </w:tr>
      <w:tr w:rsidR="003C4F09" w14:paraId="6C0DCB1C" w14:textId="77777777" w:rsidTr="00946A49">
        <w:trPr>
          <w:trHeight w:val="555"/>
        </w:trPr>
        <w:tc>
          <w:tcPr>
            <w:tcW w:w="1179" w:type="pct"/>
            <w:shd w:val="clear" w:color="auto" w:fill="FFFFFF" w:themeFill="background1"/>
            <w:vAlign w:val="center"/>
          </w:tcPr>
          <w:p w14:paraId="51CC77DA" w14:textId="77777777" w:rsidR="003C4F09" w:rsidRPr="003C4F09" w:rsidRDefault="003C4F09" w:rsidP="00CC47FB">
            <w:pPr>
              <w:rPr>
                <w:rFonts w:ascii="Arial" w:hAnsi="Arial" w:cs="Arial"/>
                <w:b/>
                <w:sz w:val="24"/>
                <w:szCs w:val="24"/>
              </w:rPr>
            </w:pPr>
            <w:r w:rsidRPr="003C4F09">
              <w:rPr>
                <w:rFonts w:ascii="Arial" w:hAnsi="Arial" w:cs="Arial"/>
                <w:b/>
                <w:sz w:val="24"/>
                <w:szCs w:val="24"/>
              </w:rPr>
              <w:t>Priority 2</w:t>
            </w:r>
          </w:p>
        </w:tc>
        <w:tc>
          <w:tcPr>
            <w:tcW w:w="1274" w:type="pct"/>
            <w:vAlign w:val="center"/>
          </w:tcPr>
          <w:p w14:paraId="2C1ECE92" w14:textId="539F6014" w:rsidR="003C4F09" w:rsidRDefault="00A07464" w:rsidP="00CC47FB">
            <w:pPr>
              <w:rPr>
                <w:rFonts w:ascii="Arial" w:hAnsi="Arial" w:cs="Arial"/>
                <w:sz w:val="24"/>
                <w:szCs w:val="24"/>
              </w:rPr>
            </w:pPr>
            <w:r>
              <w:rPr>
                <w:rFonts w:ascii="Arial" w:hAnsi="Arial" w:cs="Arial"/>
                <w:sz w:val="24"/>
                <w:szCs w:val="24"/>
              </w:rPr>
              <w:t xml:space="preserve">Build capacity </w:t>
            </w:r>
            <w:r w:rsidR="00FF367F">
              <w:rPr>
                <w:rFonts w:ascii="Arial" w:hAnsi="Arial" w:cs="Arial"/>
                <w:sz w:val="24"/>
                <w:szCs w:val="24"/>
              </w:rPr>
              <w:t>to lead</w:t>
            </w:r>
            <w:r>
              <w:rPr>
                <w:rFonts w:ascii="Arial" w:hAnsi="Arial" w:cs="Arial"/>
                <w:sz w:val="24"/>
                <w:szCs w:val="24"/>
              </w:rPr>
              <w:t xml:space="preserve"> </w:t>
            </w:r>
            <w:r w:rsidR="00A867A5">
              <w:rPr>
                <w:rFonts w:ascii="Arial" w:hAnsi="Arial" w:cs="Arial"/>
                <w:sz w:val="24"/>
                <w:szCs w:val="24"/>
              </w:rPr>
              <w:t xml:space="preserve">change </w:t>
            </w:r>
            <w:r w:rsidR="00FF367F">
              <w:rPr>
                <w:rFonts w:ascii="Arial" w:hAnsi="Arial" w:cs="Arial"/>
                <w:sz w:val="24"/>
                <w:szCs w:val="24"/>
              </w:rPr>
              <w:t>within our school community</w:t>
            </w:r>
          </w:p>
        </w:tc>
        <w:tc>
          <w:tcPr>
            <w:tcW w:w="1274" w:type="pct"/>
            <w:vAlign w:val="center"/>
          </w:tcPr>
          <w:p w14:paraId="34E791DA" w14:textId="0CBEBD2B" w:rsidR="00C91A08" w:rsidRPr="00614CEA" w:rsidRDefault="00A07464" w:rsidP="00CC47FB">
            <w:pPr>
              <w:rPr>
                <w:rFonts w:ascii="Arial" w:hAnsi="Arial" w:cs="Arial"/>
                <w:b/>
                <w:sz w:val="24"/>
                <w:szCs w:val="24"/>
              </w:rPr>
            </w:pPr>
            <w:r w:rsidRPr="00614CEA">
              <w:rPr>
                <w:rFonts w:ascii="Arial" w:hAnsi="Arial" w:cs="Arial"/>
                <w:b/>
                <w:sz w:val="24"/>
                <w:szCs w:val="24"/>
              </w:rPr>
              <w:t xml:space="preserve">Validating </w:t>
            </w:r>
            <w:proofErr w:type="spellStart"/>
            <w:r w:rsidRPr="00614CEA">
              <w:rPr>
                <w:rFonts w:ascii="Arial" w:hAnsi="Arial" w:cs="Arial"/>
                <w:b/>
                <w:sz w:val="24"/>
                <w:szCs w:val="24"/>
              </w:rPr>
              <w:t>self evaluation</w:t>
            </w:r>
            <w:proofErr w:type="spellEnd"/>
            <w:r w:rsidRPr="00614CEA">
              <w:rPr>
                <w:rFonts w:ascii="Arial" w:hAnsi="Arial" w:cs="Arial"/>
                <w:b/>
                <w:sz w:val="24"/>
                <w:szCs w:val="24"/>
              </w:rPr>
              <w:t xml:space="preserve"> and leading improvement </w:t>
            </w:r>
            <w:r w:rsidR="00A867A5" w:rsidRPr="00614CEA">
              <w:rPr>
                <w:rFonts w:ascii="Arial" w:hAnsi="Arial" w:cs="Arial"/>
                <w:b/>
                <w:sz w:val="24"/>
                <w:szCs w:val="24"/>
              </w:rPr>
              <w:t>in the community</w:t>
            </w:r>
          </w:p>
        </w:tc>
        <w:tc>
          <w:tcPr>
            <w:tcW w:w="1274" w:type="pct"/>
            <w:vAlign w:val="center"/>
          </w:tcPr>
          <w:p w14:paraId="32D337BB" w14:textId="78D2F9B6" w:rsidR="003C4F09" w:rsidRDefault="00A07464" w:rsidP="00CC47FB">
            <w:pPr>
              <w:rPr>
                <w:rFonts w:ascii="Arial" w:hAnsi="Arial" w:cs="Arial"/>
                <w:sz w:val="24"/>
                <w:szCs w:val="24"/>
              </w:rPr>
            </w:pPr>
            <w:r>
              <w:rPr>
                <w:rFonts w:ascii="Arial" w:hAnsi="Arial" w:cs="Arial"/>
                <w:sz w:val="24"/>
                <w:szCs w:val="24"/>
              </w:rPr>
              <w:t xml:space="preserve">Expanding </w:t>
            </w:r>
            <w:proofErr w:type="spellStart"/>
            <w:r>
              <w:rPr>
                <w:rFonts w:ascii="Arial" w:hAnsi="Arial" w:cs="Arial"/>
                <w:sz w:val="24"/>
                <w:szCs w:val="24"/>
              </w:rPr>
              <w:t>self evaluation</w:t>
            </w:r>
            <w:proofErr w:type="spellEnd"/>
            <w:r>
              <w:rPr>
                <w:rFonts w:ascii="Arial" w:hAnsi="Arial" w:cs="Arial"/>
                <w:sz w:val="24"/>
                <w:szCs w:val="24"/>
              </w:rPr>
              <w:t xml:space="preserve"> across HGIOS4</w:t>
            </w:r>
            <w:r w:rsidR="00A867A5">
              <w:rPr>
                <w:rFonts w:ascii="Arial" w:hAnsi="Arial" w:cs="Arial"/>
                <w:sz w:val="24"/>
                <w:szCs w:val="24"/>
              </w:rPr>
              <w:t xml:space="preserve"> and leadership across the community</w:t>
            </w:r>
          </w:p>
        </w:tc>
      </w:tr>
      <w:tr w:rsidR="003C4F09" w14:paraId="733C9710" w14:textId="77777777" w:rsidTr="00946A49">
        <w:trPr>
          <w:trHeight w:val="563"/>
        </w:trPr>
        <w:tc>
          <w:tcPr>
            <w:tcW w:w="1179" w:type="pct"/>
            <w:shd w:val="clear" w:color="auto" w:fill="FFFFFF" w:themeFill="background1"/>
            <w:vAlign w:val="center"/>
          </w:tcPr>
          <w:p w14:paraId="6835EAA1" w14:textId="77777777" w:rsidR="003C4F09" w:rsidRPr="003C4F09" w:rsidRDefault="003C4F09" w:rsidP="00CC47FB">
            <w:pPr>
              <w:rPr>
                <w:rFonts w:ascii="Arial" w:hAnsi="Arial" w:cs="Arial"/>
                <w:b/>
                <w:sz w:val="24"/>
                <w:szCs w:val="24"/>
              </w:rPr>
            </w:pPr>
            <w:r w:rsidRPr="003C4F09">
              <w:rPr>
                <w:rFonts w:ascii="Arial" w:hAnsi="Arial" w:cs="Arial"/>
                <w:b/>
                <w:sz w:val="24"/>
                <w:szCs w:val="24"/>
              </w:rPr>
              <w:t>Priority 3</w:t>
            </w:r>
          </w:p>
        </w:tc>
        <w:tc>
          <w:tcPr>
            <w:tcW w:w="1274" w:type="pct"/>
            <w:vAlign w:val="center"/>
          </w:tcPr>
          <w:p w14:paraId="77770D42" w14:textId="576E1402" w:rsidR="003C4F09" w:rsidRDefault="00A07464" w:rsidP="00CC47FB">
            <w:pPr>
              <w:rPr>
                <w:rFonts w:ascii="Arial" w:hAnsi="Arial" w:cs="Arial"/>
                <w:sz w:val="24"/>
                <w:szCs w:val="24"/>
              </w:rPr>
            </w:pPr>
            <w:r>
              <w:rPr>
                <w:rFonts w:ascii="Arial" w:hAnsi="Arial" w:cs="Arial"/>
                <w:sz w:val="24"/>
                <w:szCs w:val="24"/>
              </w:rPr>
              <w:t xml:space="preserve">Provide </w:t>
            </w:r>
            <w:r w:rsidR="00A65495">
              <w:rPr>
                <w:rFonts w:ascii="Arial" w:hAnsi="Arial" w:cs="Arial"/>
                <w:sz w:val="24"/>
                <w:szCs w:val="24"/>
              </w:rPr>
              <w:t>opportunities</w:t>
            </w:r>
            <w:r>
              <w:rPr>
                <w:rFonts w:ascii="Arial" w:hAnsi="Arial" w:cs="Arial"/>
                <w:sz w:val="24"/>
                <w:szCs w:val="24"/>
              </w:rPr>
              <w:t xml:space="preserve"> for excellence through tracking and </w:t>
            </w:r>
            <w:r w:rsidR="00FF367F">
              <w:rPr>
                <w:rFonts w:ascii="Arial" w:hAnsi="Arial" w:cs="Arial"/>
                <w:sz w:val="24"/>
                <w:szCs w:val="24"/>
              </w:rPr>
              <w:t>intervention</w:t>
            </w:r>
          </w:p>
        </w:tc>
        <w:tc>
          <w:tcPr>
            <w:tcW w:w="1274" w:type="pct"/>
            <w:vAlign w:val="center"/>
          </w:tcPr>
          <w:p w14:paraId="2D4496F6" w14:textId="77777777" w:rsidR="003C4F09" w:rsidRPr="00614CEA" w:rsidRDefault="00A07464" w:rsidP="00CC47FB">
            <w:pPr>
              <w:rPr>
                <w:rFonts w:ascii="Arial" w:hAnsi="Arial" w:cs="Arial"/>
                <w:b/>
                <w:sz w:val="24"/>
                <w:szCs w:val="24"/>
              </w:rPr>
            </w:pPr>
            <w:r w:rsidRPr="00614CEA">
              <w:rPr>
                <w:rFonts w:ascii="Arial" w:hAnsi="Arial" w:cs="Arial"/>
                <w:b/>
                <w:sz w:val="24"/>
                <w:szCs w:val="24"/>
              </w:rPr>
              <w:t>Increase capacity for interventions through data</w:t>
            </w:r>
          </w:p>
        </w:tc>
        <w:tc>
          <w:tcPr>
            <w:tcW w:w="1274" w:type="pct"/>
            <w:vAlign w:val="center"/>
          </w:tcPr>
          <w:p w14:paraId="3B602A1E" w14:textId="77777777" w:rsidR="003C4F09" w:rsidRDefault="00A07464" w:rsidP="00CC47FB">
            <w:pPr>
              <w:rPr>
                <w:rFonts w:ascii="Arial" w:hAnsi="Arial" w:cs="Arial"/>
                <w:sz w:val="24"/>
                <w:szCs w:val="24"/>
              </w:rPr>
            </w:pPr>
            <w:r>
              <w:rPr>
                <w:rFonts w:ascii="Arial" w:hAnsi="Arial" w:cs="Arial"/>
                <w:sz w:val="24"/>
                <w:szCs w:val="24"/>
              </w:rPr>
              <w:t>Embedding interventions</w:t>
            </w:r>
          </w:p>
        </w:tc>
      </w:tr>
    </w:tbl>
    <w:p w14:paraId="767C3CAA" w14:textId="77777777" w:rsidR="00F20784" w:rsidRDefault="00F20784">
      <w:pPr>
        <w:rPr>
          <w:rFonts w:ascii="Arial" w:hAnsi="Arial" w:cs="Arial"/>
          <w:sz w:val="24"/>
          <w:szCs w:val="24"/>
        </w:rPr>
      </w:pPr>
    </w:p>
    <w:p w14:paraId="17304FB4" w14:textId="3F5EF559" w:rsidR="00A867A5" w:rsidRDefault="00A867A5">
      <w:pPr>
        <w:rPr>
          <w:rFonts w:ascii="Arial" w:hAnsi="Arial" w:cs="Arial"/>
          <w:sz w:val="24"/>
          <w:szCs w:val="24"/>
        </w:rPr>
      </w:pPr>
      <w:r>
        <w:rPr>
          <w:rFonts w:ascii="Arial" w:hAnsi="Arial" w:cs="Arial"/>
          <w:sz w:val="24"/>
          <w:szCs w:val="24"/>
        </w:rPr>
        <w:br w:type="page"/>
      </w:r>
    </w:p>
    <w:p w14:paraId="38F73811" w14:textId="77777777" w:rsidR="0021498B" w:rsidRDefault="0021498B">
      <w:pPr>
        <w:rPr>
          <w:rFonts w:ascii="Arial" w:hAnsi="Arial" w:cs="Arial"/>
          <w:sz w:val="24"/>
          <w:szCs w:val="24"/>
        </w:rPr>
      </w:pPr>
    </w:p>
    <w:tbl>
      <w:tblPr>
        <w:tblStyle w:val="TableGrid"/>
        <w:tblW w:w="5000" w:type="pct"/>
        <w:tblLook w:val="04A0" w:firstRow="1" w:lastRow="0" w:firstColumn="1" w:lastColumn="0" w:noHBand="0" w:noVBand="1"/>
      </w:tblPr>
      <w:tblGrid>
        <w:gridCol w:w="3004"/>
        <w:gridCol w:w="12384"/>
      </w:tblGrid>
      <w:tr w:rsidR="0021498B" w14:paraId="2EB0BEAE" w14:textId="77777777" w:rsidTr="00946A49">
        <w:tc>
          <w:tcPr>
            <w:tcW w:w="5000" w:type="pct"/>
            <w:gridSpan w:val="2"/>
            <w:shd w:val="clear" w:color="auto" w:fill="FF0000"/>
          </w:tcPr>
          <w:p w14:paraId="336E6F4D" w14:textId="77777777" w:rsidR="0021498B" w:rsidRDefault="0021498B" w:rsidP="0021498B">
            <w:pPr>
              <w:jc w:val="center"/>
              <w:rPr>
                <w:rFonts w:ascii="Arial" w:hAnsi="Arial" w:cs="Arial"/>
                <w:b/>
                <w:sz w:val="24"/>
                <w:szCs w:val="24"/>
              </w:rPr>
            </w:pPr>
            <w:r>
              <w:rPr>
                <w:rFonts w:ascii="Arial" w:hAnsi="Arial" w:cs="Arial"/>
                <w:b/>
                <w:sz w:val="24"/>
                <w:szCs w:val="24"/>
              </w:rPr>
              <w:t>Section 2: Improvement Priority 1</w:t>
            </w:r>
          </w:p>
        </w:tc>
      </w:tr>
      <w:tr w:rsidR="00F20784" w14:paraId="521F9441" w14:textId="77777777" w:rsidTr="00946A49">
        <w:tc>
          <w:tcPr>
            <w:tcW w:w="976" w:type="pct"/>
            <w:shd w:val="clear" w:color="auto" w:fill="FF0000"/>
          </w:tcPr>
          <w:p w14:paraId="4D8FEDA8" w14:textId="77777777" w:rsidR="00F20784" w:rsidRPr="006B2BB6" w:rsidRDefault="00F20784" w:rsidP="00696BCF">
            <w:pPr>
              <w:rPr>
                <w:rFonts w:ascii="Arial" w:hAnsi="Arial" w:cs="Arial"/>
                <w:b/>
                <w:sz w:val="24"/>
                <w:szCs w:val="24"/>
              </w:rPr>
            </w:pPr>
            <w:r w:rsidRPr="006B2BB6">
              <w:rPr>
                <w:rFonts w:ascii="Arial" w:hAnsi="Arial" w:cs="Arial"/>
                <w:b/>
                <w:sz w:val="24"/>
                <w:szCs w:val="24"/>
              </w:rPr>
              <w:t>School/Establishment</w:t>
            </w:r>
          </w:p>
          <w:p w14:paraId="259D14B5" w14:textId="77777777" w:rsidR="00F20784" w:rsidRPr="006B2BB6" w:rsidRDefault="00F20784" w:rsidP="00696BCF">
            <w:pPr>
              <w:rPr>
                <w:rFonts w:ascii="Arial" w:hAnsi="Arial" w:cs="Arial"/>
                <w:b/>
                <w:sz w:val="24"/>
                <w:szCs w:val="24"/>
              </w:rPr>
            </w:pPr>
          </w:p>
        </w:tc>
        <w:tc>
          <w:tcPr>
            <w:tcW w:w="4024" w:type="pct"/>
          </w:tcPr>
          <w:p w14:paraId="163032F5" w14:textId="77777777" w:rsidR="00F20784" w:rsidRDefault="00A07464" w:rsidP="00696BCF">
            <w:pPr>
              <w:rPr>
                <w:rFonts w:ascii="Arial" w:hAnsi="Arial" w:cs="Arial"/>
                <w:b/>
                <w:sz w:val="24"/>
                <w:szCs w:val="24"/>
              </w:rPr>
            </w:pPr>
            <w:r>
              <w:rPr>
                <w:rFonts w:ascii="Arial" w:hAnsi="Arial" w:cs="Arial"/>
                <w:b/>
                <w:sz w:val="24"/>
                <w:szCs w:val="24"/>
              </w:rPr>
              <w:t>Bearsden Academy</w:t>
            </w:r>
          </w:p>
        </w:tc>
      </w:tr>
      <w:tr w:rsidR="005A7D88" w14:paraId="21D77E03" w14:textId="77777777" w:rsidTr="00946A49">
        <w:tc>
          <w:tcPr>
            <w:tcW w:w="976" w:type="pct"/>
            <w:shd w:val="clear" w:color="auto" w:fill="FF0000"/>
          </w:tcPr>
          <w:p w14:paraId="208764BF" w14:textId="77777777" w:rsidR="005A7D88" w:rsidRPr="006B2BB6" w:rsidRDefault="005A7D88" w:rsidP="005A7D88">
            <w:pPr>
              <w:rPr>
                <w:rFonts w:ascii="Arial" w:hAnsi="Arial" w:cs="Arial"/>
                <w:b/>
                <w:sz w:val="24"/>
                <w:szCs w:val="24"/>
              </w:rPr>
            </w:pPr>
            <w:r w:rsidRPr="006B2BB6">
              <w:rPr>
                <w:rFonts w:ascii="Arial" w:hAnsi="Arial" w:cs="Arial"/>
                <w:b/>
                <w:sz w:val="24"/>
                <w:szCs w:val="24"/>
              </w:rPr>
              <w:t>Improvement Priority</w:t>
            </w:r>
            <w:r>
              <w:rPr>
                <w:rFonts w:ascii="Arial" w:hAnsi="Arial" w:cs="Arial"/>
                <w:b/>
                <w:sz w:val="24"/>
                <w:szCs w:val="24"/>
              </w:rPr>
              <w:t xml:space="preserve"> 1</w:t>
            </w:r>
          </w:p>
        </w:tc>
        <w:tc>
          <w:tcPr>
            <w:tcW w:w="4024" w:type="pct"/>
            <w:vAlign w:val="center"/>
          </w:tcPr>
          <w:p w14:paraId="38474965" w14:textId="0C195422" w:rsidR="005A7D88" w:rsidRPr="00440D8B" w:rsidRDefault="005A7D88" w:rsidP="005A7D88">
            <w:pPr>
              <w:rPr>
                <w:rFonts w:ascii="Arial" w:hAnsi="Arial" w:cs="Arial"/>
                <w:b/>
                <w:sz w:val="24"/>
                <w:szCs w:val="24"/>
              </w:rPr>
            </w:pPr>
            <w:r w:rsidRPr="00614CEA">
              <w:rPr>
                <w:rFonts w:ascii="Arial" w:hAnsi="Arial" w:cs="Arial"/>
                <w:b/>
                <w:sz w:val="24"/>
                <w:szCs w:val="24"/>
              </w:rPr>
              <w:t>Engaging with practice through enquiry and the curriculum</w:t>
            </w:r>
          </w:p>
        </w:tc>
      </w:tr>
    </w:tbl>
    <w:p w14:paraId="7EA0EC1E" w14:textId="2310E9FF" w:rsidR="00B93998" w:rsidRPr="00B93998" w:rsidRDefault="00B93998" w:rsidP="00B93998">
      <w:pPr>
        <w:rPr>
          <w:rFonts w:ascii="Arial" w:hAnsi="Arial" w:cs="Arial"/>
          <w:sz w:val="24"/>
          <w:szCs w:val="24"/>
        </w:rPr>
      </w:pPr>
    </w:p>
    <w:p w14:paraId="267405DB"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Continue to develop Learning and Teaching using digital resources, teacher learning community meetings and feedback.</w:t>
      </w:r>
    </w:p>
    <w:p w14:paraId="4C115F40"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Department-level contributions to learning and teaching highlighting effective practice across the school</w:t>
      </w:r>
    </w:p>
    <w:p w14:paraId="5180076B"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Professional learning programme for teachers to upskill around outdoor learning, leading to Professional Recognition</w:t>
      </w:r>
    </w:p>
    <w:p w14:paraId="37A986A9"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Wider achievement opportunities developed further to allow pupils to record achievement across their experiences in and out of school</w:t>
      </w:r>
    </w:p>
    <w:p w14:paraId="7D9FE5B8"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Family learning resources created to allow departments to use inter-generational learning tasks at home</w:t>
      </w:r>
    </w:p>
    <w:p w14:paraId="7A3CCC5C"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Plan further family learning events and engagement events within the school around meta-skills, curriculum support and digital support</w:t>
      </w:r>
    </w:p>
    <w:p w14:paraId="0978E3D4" w14:textId="77777777" w:rsidR="00B9399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 xml:space="preserve">Share and develop the use of the </w:t>
      </w:r>
      <w:proofErr w:type="spellStart"/>
      <w:r w:rsidRPr="00B93998">
        <w:rPr>
          <w:rFonts w:ascii="Arial" w:hAnsi="Arial" w:cs="Arial"/>
          <w:sz w:val="24"/>
          <w:szCs w:val="24"/>
        </w:rPr>
        <w:t>metaskills</w:t>
      </w:r>
      <w:proofErr w:type="spellEnd"/>
      <w:r w:rsidRPr="00B93998">
        <w:rPr>
          <w:rFonts w:ascii="Arial" w:hAnsi="Arial" w:cs="Arial"/>
          <w:sz w:val="24"/>
          <w:szCs w:val="24"/>
        </w:rPr>
        <w:t xml:space="preserve"> framework in classes</w:t>
      </w:r>
    </w:p>
    <w:p w14:paraId="610F5781" w14:textId="7DC8FFF9" w:rsidR="00AD4978" w:rsidRPr="00B93998" w:rsidRDefault="00B93998" w:rsidP="00B93998">
      <w:pPr>
        <w:pStyle w:val="ListParagraph"/>
        <w:numPr>
          <w:ilvl w:val="0"/>
          <w:numId w:val="8"/>
        </w:numPr>
        <w:rPr>
          <w:rFonts w:ascii="Arial" w:hAnsi="Arial" w:cs="Arial"/>
          <w:sz w:val="24"/>
          <w:szCs w:val="24"/>
        </w:rPr>
      </w:pPr>
      <w:r w:rsidRPr="00B93998">
        <w:rPr>
          <w:rFonts w:ascii="Arial" w:hAnsi="Arial" w:cs="Arial"/>
          <w:sz w:val="24"/>
          <w:szCs w:val="24"/>
        </w:rPr>
        <w:t>Send out current policy on merits, demerits, communication and interventions to support learning across the school</w:t>
      </w:r>
    </w:p>
    <w:p w14:paraId="412D4A95" w14:textId="019303AF" w:rsidR="00B93998" w:rsidRDefault="00B93998">
      <w:pPr>
        <w:rPr>
          <w:rFonts w:ascii="Arial" w:hAnsi="Arial" w:cs="Arial"/>
          <w:sz w:val="24"/>
          <w:szCs w:val="24"/>
        </w:rPr>
      </w:pPr>
    </w:p>
    <w:p w14:paraId="000103FB" w14:textId="657073DB" w:rsidR="00B93998" w:rsidRDefault="00B93998">
      <w:pPr>
        <w:rPr>
          <w:rFonts w:ascii="Arial" w:hAnsi="Arial" w:cs="Arial"/>
          <w:sz w:val="24"/>
          <w:szCs w:val="24"/>
        </w:rPr>
      </w:pPr>
      <w:r>
        <w:rPr>
          <w:rFonts w:ascii="Arial" w:hAnsi="Arial" w:cs="Arial"/>
          <w:sz w:val="24"/>
          <w:szCs w:val="24"/>
        </w:rPr>
        <w:br w:type="page"/>
      </w:r>
    </w:p>
    <w:p w14:paraId="26198AE7" w14:textId="77777777" w:rsidR="00B93998" w:rsidRDefault="00B93998">
      <w:pPr>
        <w:rPr>
          <w:rFonts w:ascii="Arial" w:hAnsi="Arial" w:cs="Arial"/>
          <w:sz w:val="24"/>
          <w:szCs w:val="24"/>
        </w:rPr>
      </w:pPr>
    </w:p>
    <w:tbl>
      <w:tblPr>
        <w:tblStyle w:val="TableGrid"/>
        <w:tblW w:w="5000" w:type="pct"/>
        <w:tblLook w:val="04A0" w:firstRow="1" w:lastRow="0" w:firstColumn="1" w:lastColumn="0" w:noHBand="0" w:noVBand="1"/>
      </w:tblPr>
      <w:tblGrid>
        <w:gridCol w:w="3004"/>
        <w:gridCol w:w="12384"/>
      </w:tblGrid>
      <w:tr w:rsidR="0021498B" w14:paraId="77D571D0" w14:textId="77777777" w:rsidTr="00946A49">
        <w:tc>
          <w:tcPr>
            <w:tcW w:w="5000" w:type="pct"/>
            <w:gridSpan w:val="2"/>
            <w:shd w:val="clear" w:color="auto" w:fill="FF0000"/>
          </w:tcPr>
          <w:p w14:paraId="7FDA6158" w14:textId="77777777" w:rsidR="0021498B" w:rsidRDefault="0021498B" w:rsidP="0021498B">
            <w:pPr>
              <w:jc w:val="center"/>
              <w:rPr>
                <w:rFonts w:ascii="Arial" w:hAnsi="Arial" w:cs="Arial"/>
                <w:b/>
                <w:sz w:val="24"/>
                <w:szCs w:val="24"/>
              </w:rPr>
            </w:pPr>
            <w:r>
              <w:rPr>
                <w:rFonts w:ascii="Arial" w:hAnsi="Arial" w:cs="Arial"/>
                <w:b/>
                <w:sz w:val="24"/>
                <w:szCs w:val="24"/>
              </w:rPr>
              <w:t xml:space="preserve">Section 2: Improvement </w:t>
            </w:r>
            <w:r w:rsidR="00A07464">
              <w:rPr>
                <w:rFonts w:ascii="Arial" w:hAnsi="Arial" w:cs="Arial"/>
                <w:b/>
                <w:sz w:val="24"/>
                <w:szCs w:val="24"/>
              </w:rPr>
              <w:t>Priority</w:t>
            </w:r>
            <w:r>
              <w:rPr>
                <w:rFonts w:ascii="Arial" w:hAnsi="Arial" w:cs="Arial"/>
                <w:b/>
                <w:sz w:val="24"/>
                <w:szCs w:val="24"/>
              </w:rPr>
              <w:t xml:space="preserve"> 2</w:t>
            </w:r>
          </w:p>
        </w:tc>
      </w:tr>
      <w:tr w:rsidR="00F20784" w14:paraId="3C860698" w14:textId="77777777" w:rsidTr="00946A49">
        <w:tc>
          <w:tcPr>
            <w:tcW w:w="976" w:type="pct"/>
            <w:shd w:val="clear" w:color="auto" w:fill="FF0000"/>
          </w:tcPr>
          <w:p w14:paraId="527C3AB6" w14:textId="77777777" w:rsidR="00F20784" w:rsidRPr="006B2BB6" w:rsidRDefault="00F20784" w:rsidP="00696BCF">
            <w:pPr>
              <w:rPr>
                <w:rFonts w:ascii="Arial" w:hAnsi="Arial" w:cs="Arial"/>
                <w:b/>
                <w:sz w:val="24"/>
                <w:szCs w:val="24"/>
              </w:rPr>
            </w:pPr>
            <w:r w:rsidRPr="006B2BB6">
              <w:rPr>
                <w:rFonts w:ascii="Arial" w:hAnsi="Arial" w:cs="Arial"/>
                <w:b/>
                <w:sz w:val="24"/>
                <w:szCs w:val="24"/>
              </w:rPr>
              <w:t>School/Establishment</w:t>
            </w:r>
          </w:p>
          <w:p w14:paraId="02E54597" w14:textId="77777777" w:rsidR="00F20784" w:rsidRPr="006B2BB6" w:rsidRDefault="00F20784" w:rsidP="00696BCF">
            <w:pPr>
              <w:rPr>
                <w:rFonts w:ascii="Arial" w:hAnsi="Arial" w:cs="Arial"/>
                <w:b/>
                <w:sz w:val="24"/>
                <w:szCs w:val="24"/>
              </w:rPr>
            </w:pPr>
          </w:p>
        </w:tc>
        <w:tc>
          <w:tcPr>
            <w:tcW w:w="4024" w:type="pct"/>
          </w:tcPr>
          <w:p w14:paraId="30AB73CB" w14:textId="76D05E28" w:rsidR="00F20784" w:rsidRDefault="0017061C" w:rsidP="00696BCF">
            <w:pPr>
              <w:rPr>
                <w:rFonts w:ascii="Arial" w:hAnsi="Arial" w:cs="Arial"/>
                <w:b/>
                <w:sz w:val="24"/>
                <w:szCs w:val="24"/>
              </w:rPr>
            </w:pPr>
            <w:r>
              <w:rPr>
                <w:rFonts w:ascii="Arial" w:hAnsi="Arial" w:cs="Arial"/>
                <w:b/>
                <w:sz w:val="24"/>
                <w:szCs w:val="24"/>
              </w:rPr>
              <w:t>Bearsden Academy</w:t>
            </w:r>
          </w:p>
        </w:tc>
      </w:tr>
      <w:tr w:rsidR="005A7D88" w14:paraId="48D5CFE3" w14:textId="77777777" w:rsidTr="00946A49">
        <w:tc>
          <w:tcPr>
            <w:tcW w:w="976" w:type="pct"/>
            <w:shd w:val="clear" w:color="auto" w:fill="FF0000"/>
          </w:tcPr>
          <w:p w14:paraId="7CB7C982" w14:textId="77777777" w:rsidR="005A7D88" w:rsidRPr="006B2BB6" w:rsidRDefault="005A7D88" w:rsidP="005A7D88">
            <w:pPr>
              <w:rPr>
                <w:rFonts w:ascii="Arial" w:hAnsi="Arial" w:cs="Arial"/>
                <w:b/>
                <w:sz w:val="24"/>
                <w:szCs w:val="24"/>
              </w:rPr>
            </w:pPr>
            <w:r w:rsidRPr="006B2BB6">
              <w:rPr>
                <w:rFonts w:ascii="Arial" w:hAnsi="Arial" w:cs="Arial"/>
                <w:b/>
                <w:sz w:val="24"/>
                <w:szCs w:val="24"/>
              </w:rPr>
              <w:t>Improvement Priority</w:t>
            </w:r>
            <w:r>
              <w:rPr>
                <w:rFonts w:ascii="Arial" w:hAnsi="Arial" w:cs="Arial"/>
                <w:b/>
                <w:sz w:val="24"/>
                <w:szCs w:val="24"/>
              </w:rPr>
              <w:t xml:space="preserve"> 2 </w:t>
            </w:r>
          </w:p>
        </w:tc>
        <w:tc>
          <w:tcPr>
            <w:tcW w:w="4024" w:type="pct"/>
            <w:vAlign w:val="center"/>
          </w:tcPr>
          <w:p w14:paraId="5CDA96BE" w14:textId="2A18D83E" w:rsidR="005A7D88" w:rsidRPr="00440D8B" w:rsidRDefault="005A7D88" w:rsidP="005A7D88">
            <w:pPr>
              <w:rPr>
                <w:rFonts w:ascii="Arial" w:hAnsi="Arial" w:cs="Arial"/>
                <w:b/>
                <w:sz w:val="24"/>
                <w:szCs w:val="24"/>
              </w:rPr>
            </w:pPr>
            <w:r w:rsidRPr="00614CEA">
              <w:rPr>
                <w:rFonts w:ascii="Arial" w:hAnsi="Arial" w:cs="Arial"/>
                <w:b/>
                <w:sz w:val="24"/>
                <w:szCs w:val="24"/>
              </w:rPr>
              <w:t xml:space="preserve">Validating </w:t>
            </w:r>
            <w:proofErr w:type="spellStart"/>
            <w:r w:rsidRPr="00614CEA">
              <w:rPr>
                <w:rFonts w:ascii="Arial" w:hAnsi="Arial" w:cs="Arial"/>
                <w:b/>
                <w:sz w:val="24"/>
                <w:szCs w:val="24"/>
              </w:rPr>
              <w:t>self evaluation</w:t>
            </w:r>
            <w:proofErr w:type="spellEnd"/>
            <w:r w:rsidRPr="00614CEA">
              <w:rPr>
                <w:rFonts w:ascii="Arial" w:hAnsi="Arial" w:cs="Arial"/>
                <w:b/>
                <w:sz w:val="24"/>
                <w:szCs w:val="24"/>
              </w:rPr>
              <w:t xml:space="preserve"> and leading improvement in the community</w:t>
            </w:r>
          </w:p>
        </w:tc>
      </w:tr>
    </w:tbl>
    <w:p w14:paraId="3535DC87" w14:textId="6E59FC02" w:rsidR="00464988" w:rsidRDefault="00464988" w:rsidP="00F20784">
      <w:pPr>
        <w:rPr>
          <w:rFonts w:ascii="Arial" w:hAnsi="Arial" w:cs="Arial"/>
          <w:sz w:val="24"/>
          <w:szCs w:val="24"/>
        </w:rPr>
      </w:pPr>
    </w:p>
    <w:p w14:paraId="5F4BF47F" w14:textId="3CF27A70" w:rsidR="00F20784"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 xml:space="preserve">Develop programme of accreditation for Ambassador roles via Leadership award </w:t>
      </w:r>
    </w:p>
    <w:p w14:paraId="3D4FEF35" w14:textId="3B148FEB" w:rsidR="00B93998"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Pupil council to meet termly and work with Pupil Improvement Team and EDC Pupil Forum to involve pupils in actions within the school</w:t>
      </w:r>
    </w:p>
    <w:p w14:paraId="1EE209D5" w14:textId="76C75276" w:rsidR="00B93998"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Build upon Self Evaluation work in departments, validating evidence and providing judgements using the Education Scotland 1-6 scale.</w:t>
      </w:r>
    </w:p>
    <w:p w14:paraId="57B37180" w14:textId="53169900" w:rsidR="00B93998"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Work on effective programme of CLPL for all staff, looking at best format for delivery to make learning effective.</w:t>
      </w:r>
    </w:p>
    <w:p w14:paraId="24F868B2" w14:textId="3AB7EE93" w:rsidR="00B93998"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Use parent leads from cohort 1 of parent leadership group to develop cohort 2.</w:t>
      </w:r>
    </w:p>
    <w:p w14:paraId="3D484974" w14:textId="3D7B2605" w:rsidR="00B93998"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Include Parent Council in finalising and updating improvement plan by sharing summary</w:t>
      </w:r>
    </w:p>
    <w:p w14:paraId="386E6C14" w14:textId="47283711" w:rsidR="00B93998" w:rsidRDefault="00B93998" w:rsidP="00B93998">
      <w:pPr>
        <w:pStyle w:val="ListParagraph"/>
        <w:numPr>
          <w:ilvl w:val="0"/>
          <w:numId w:val="7"/>
        </w:numPr>
        <w:tabs>
          <w:tab w:val="left" w:pos="1985"/>
        </w:tabs>
        <w:rPr>
          <w:rFonts w:ascii="Arial" w:hAnsi="Arial" w:cs="Arial"/>
          <w:sz w:val="24"/>
          <w:szCs w:val="24"/>
        </w:rPr>
      </w:pPr>
      <w:r>
        <w:rPr>
          <w:rFonts w:ascii="Arial" w:hAnsi="Arial" w:cs="Arial"/>
          <w:sz w:val="24"/>
          <w:szCs w:val="24"/>
        </w:rPr>
        <w:t>Review success of communication using bulletin, Satchel One and other tools</w:t>
      </w:r>
    </w:p>
    <w:p w14:paraId="6CD565F5" w14:textId="77777777" w:rsidR="00B93998" w:rsidRPr="00B93998" w:rsidRDefault="00B93998" w:rsidP="00B93998">
      <w:pPr>
        <w:tabs>
          <w:tab w:val="left" w:pos="1985"/>
        </w:tabs>
        <w:ind w:left="360"/>
        <w:rPr>
          <w:rFonts w:ascii="Arial" w:hAnsi="Arial" w:cs="Arial"/>
          <w:sz w:val="24"/>
          <w:szCs w:val="24"/>
        </w:rPr>
      </w:pPr>
    </w:p>
    <w:p w14:paraId="1F0CE413" w14:textId="77777777" w:rsidR="00D51DC7" w:rsidRDefault="00D51DC7" w:rsidP="00F20784">
      <w:pPr>
        <w:rPr>
          <w:rFonts w:ascii="Arial" w:hAnsi="Arial" w:cs="Arial"/>
          <w:sz w:val="24"/>
          <w:szCs w:val="24"/>
        </w:rPr>
      </w:pPr>
    </w:p>
    <w:p w14:paraId="440FABF7" w14:textId="77777777" w:rsidR="00D51DC7" w:rsidRDefault="00D51DC7" w:rsidP="00F20784">
      <w:pPr>
        <w:rPr>
          <w:rFonts w:ascii="Arial" w:hAnsi="Arial" w:cs="Arial"/>
          <w:sz w:val="24"/>
          <w:szCs w:val="24"/>
        </w:rPr>
      </w:pPr>
    </w:p>
    <w:p w14:paraId="79919F18" w14:textId="7FE3357F" w:rsidR="00D51DC7" w:rsidRDefault="00D51DC7" w:rsidP="00F20784">
      <w:pPr>
        <w:rPr>
          <w:rFonts w:ascii="Arial" w:hAnsi="Arial" w:cs="Arial"/>
          <w:sz w:val="24"/>
          <w:szCs w:val="24"/>
        </w:rPr>
      </w:pPr>
    </w:p>
    <w:p w14:paraId="4A8852B4" w14:textId="6AD9B01C" w:rsidR="00464988" w:rsidRDefault="00464988" w:rsidP="00F20784">
      <w:pPr>
        <w:rPr>
          <w:rFonts w:ascii="Arial" w:hAnsi="Arial" w:cs="Arial"/>
          <w:sz w:val="24"/>
          <w:szCs w:val="24"/>
        </w:rPr>
      </w:pPr>
    </w:p>
    <w:p w14:paraId="3C461184" w14:textId="671ACBCB" w:rsidR="00464988" w:rsidRDefault="00464988" w:rsidP="00F20784">
      <w:pPr>
        <w:rPr>
          <w:rFonts w:ascii="Arial" w:hAnsi="Arial" w:cs="Arial"/>
          <w:sz w:val="24"/>
          <w:szCs w:val="24"/>
        </w:rPr>
      </w:pPr>
    </w:p>
    <w:p w14:paraId="0A091898" w14:textId="77777777" w:rsidR="00464988" w:rsidRDefault="00464988" w:rsidP="00F20784">
      <w:pPr>
        <w:rPr>
          <w:rFonts w:ascii="Arial" w:hAnsi="Arial" w:cs="Arial"/>
          <w:sz w:val="24"/>
          <w:szCs w:val="24"/>
        </w:rPr>
      </w:pPr>
    </w:p>
    <w:p w14:paraId="7F4949FD" w14:textId="77777777" w:rsidR="00D51DC7" w:rsidRDefault="00D51DC7" w:rsidP="00F20784">
      <w:pPr>
        <w:rPr>
          <w:rFonts w:ascii="Arial" w:hAnsi="Arial" w:cs="Arial"/>
          <w:sz w:val="24"/>
          <w:szCs w:val="24"/>
        </w:rPr>
      </w:pPr>
    </w:p>
    <w:p w14:paraId="0F4B0B62" w14:textId="20B203D0" w:rsidR="00D51DC7" w:rsidRDefault="00D51DC7" w:rsidP="00F20784">
      <w:pPr>
        <w:rPr>
          <w:rFonts w:ascii="Arial" w:hAnsi="Arial" w:cs="Arial"/>
          <w:sz w:val="24"/>
          <w:szCs w:val="24"/>
        </w:rPr>
      </w:pPr>
    </w:p>
    <w:p w14:paraId="2D1B730E" w14:textId="42498371" w:rsidR="00F20784" w:rsidRDefault="00F20784">
      <w:pPr>
        <w:rPr>
          <w:rFonts w:ascii="Arial" w:hAnsi="Arial" w:cs="Arial"/>
          <w:sz w:val="24"/>
          <w:szCs w:val="24"/>
        </w:rPr>
      </w:pPr>
    </w:p>
    <w:tbl>
      <w:tblPr>
        <w:tblStyle w:val="TableGrid"/>
        <w:tblW w:w="5000" w:type="pct"/>
        <w:tblLook w:val="04A0" w:firstRow="1" w:lastRow="0" w:firstColumn="1" w:lastColumn="0" w:noHBand="0" w:noVBand="1"/>
      </w:tblPr>
      <w:tblGrid>
        <w:gridCol w:w="3308"/>
        <w:gridCol w:w="12080"/>
      </w:tblGrid>
      <w:tr w:rsidR="0021498B" w14:paraId="5378D529" w14:textId="77777777" w:rsidTr="0003788B">
        <w:tc>
          <w:tcPr>
            <w:tcW w:w="5000" w:type="pct"/>
            <w:gridSpan w:val="2"/>
            <w:shd w:val="clear" w:color="auto" w:fill="FF0000"/>
          </w:tcPr>
          <w:p w14:paraId="70BB109A" w14:textId="77777777" w:rsidR="0021498B" w:rsidRDefault="0021498B" w:rsidP="0021498B">
            <w:pPr>
              <w:jc w:val="center"/>
              <w:rPr>
                <w:rFonts w:ascii="Arial" w:hAnsi="Arial" w:cs="Arial"/>
                <w:b/>
                <w:sz w:val="24"/>
                <w:szCs w:val="24"/>
              </w:rPr>
            </w:pPr>
            <w:r>
              <w:rPr>
                <w:rFonts w:ascii="Arial" w:hAnsi="Arial" w:cs="Arial"/>
                <w:b/>
                <w:sz w:val="24"/>
                <w:szCs w:val="24"/>
              </w:rPr>
              <w:t>Section 2: Improvement Priority 3</w:t>
            </w:r>
          </w:p>
        </w:tc>
      </w:tr>
      <w:tr w:rsidR="00F20784" w14:paraId="6735EA33" w14:textId="77777777" w:rsidTr="0003788B">
        <w:tc>
          <w:tcPr>
            <w:tcW w:w="1075" w:type="pct"/>
            <w:shd w:val="clear" w:color="auto" w:fill="FF0000"/>
          </w:tcPr>
          <w:p w14:paraId="5D96716A" w14:textId="77777777" w:rsidR="00F20784" w:rsidRPr="006B2BB6" w:rsidRDefault="00F20784" w:rsidP="00696BCF">
            <w:pPr>
              <w:rPr>
                <w:rFonts w:ascii="Arial" w:hAnsi="Arial" w:cs="Arial"/>
                <w:b/>
                <w:sz w:val="24"/>
                <w:szCs w:val="24"/>
              </w:rPr>
            </w:pPr>
            <w:r w:rsidRPr="006B2BB6">
              <w:rPr>
                <w:rFonts w:ascii="Arial" w:hAnsi="Arial" w:cs="Arial"/>
                <w:b/>
                <w:sz w:val="24"/>
                <w:szCs w:val="24"/>
              </w:rPr>
              <w:t>School/Establishment</w:t>
            </w:r>
          </w:p>
          <w:p w14:paraId="6F89E272" w14:textId="77777777" w:rsidR="00F20784" w:rsidRPr="006B2BB6" w:rsidRDefault="00F20784" w:rsidP="00696BCF">
            <w:pPr>
              <w:rPr>
                <w:rFonts w:ascii="Arial" w:hAnsi="Arial" w:cs="Arial"/>
                <w:b/>
                <w:sz w:val="24"/>
                <w:szCs w:val="24"/>
              </w:rPr>
            </w:pPr>
          </w:p>
        </w:tc>
        <w:tc>
          <w:tcPr>
            <w:tcW w:w="3925" w:type="pct"/>
          </w:tcPr>
          <w:p w14:paraId="17C121AF" w14:textId="53A6D250" w:rsidR="00F20784" w:rsidRDefault="00A65495" w:rsidP="00696BCF">
            <w:pPr>
              <w:rPr>
                <w:rFonts w:ascii="Arial" w:hAnsi="Arial" w:cs="Arial"/>
                <w:b/>
                <w:sz w:val="24"/>
                <w:szCs w:val="24"/>
              </w:rPr>
            </w:pPr>
            <w:r>
              <w:rPr>
                <w:rFonts w:ascii="Arial" w:hAnsi="Arial" w:cs="Arial"/>
                <w:b/>
                <w:sz w:val="24"/>
                <w:szCs w:val="24"/>
              </w:rPr>
              <w:t>Bearsden Academy</w:t>
            </w:r>
          </w:p>
        </w:tc>
      </w:tr>
      <w:tr w:rsidR="005A7D88" w14:paraId="21E54D0D" w14:textId="77777777" w:rsidTr="0003788B">
        <w:tc>
          <w:tcPr>
            <w:tcW w:w="1075" w:type="pct"/>
            <w:shd w:val="clear" w:color="auto" w:fill="FF0000"/>
          </w:tcPr>
          <w:p w14:paraId="1A668623" w14:textId="77777777" w:rsidR="005A7D88" w:rsidRPr="006B2BB6" w:rsidRDefault="005A7D88" w:rsidP="005A7D88">
            <w:pPr>
              <w:rPr>
                <w:rFonts w:ascii="Arial" w:hAnsi="Arial" w:cs="Arial"/>
                <w:b/>
                <w:sz w:val="24"/>
                <w:szCs w:val="24"/>
              </w:rPr>
            </w:pPr>
            <w:r w:rsidRPr="006B2BB6">
              <w:rPr>
                <w:rFonts w:ascii="Arial" w:hAnsi="Arial" w:cs="Arial"/>
                <w:b/>
                <w:sz w:val="24"/>
                <w:szCs w:val="24"/>
              </w:rPr>
              <w:t>Improvement Priority</w:t>
            </w:r>
            <w:r>
              <w:rPr>
                <w:rFonts w:ascii="Arial" w:hAnsi="Arial" w:cs="Arial"/>
                <w:b/>
                <w:sz w:val="24"/>
                <w:szCs w:val="24"/>
              </w:rPr>
              <w:t xml:space="preserve"> 3 </w:t>
            </w:r>
          </w:p>
        </w:tc>
        <w:tc>
          <w:tcPr>
            <w:tcW w:w="3925" w:type="pct"/>
            <w:vAlign w:val="center"/>
          </w:tcPr>
          <w:p w14:paraId="04649643" w14:textId="044C4F98" w:rsidR="005A7D88" w:rsidRPr="00440D8B" w:rsidRDefault="005A7D88" w:rsidP="005A7D88">
            <w:pPr>
              <w:rPr>
                <w:rFonts w:ascii="Arial" w:hAnsi="Arial" w:cs="Arial"/>
                <w:b/>
                <w:sz w:val="24"/>
                <w:szCs w:val="24"/>
              </w:rPr>
            </w:pPr>
            <w:r w:rsidRPr="00614CEA">
              <w:rPr>
                <w:rFonts w:ascii="Arial" w:hAnsi="Arial" w:cs="Arial"/>
                <w:b/>
                <w:sz w:val="24"/>
                <w:szCs w:val="24"/>
              </w:rPr>
              <w:t>Increase capacity for interventions through data</w:t>
            </w:r>
          </w:p>
        </w:tc>
      </w:tr>
    </w:tbl>
    <w:p w14:paraId="7E6B64CA" w14:textId="206BF3BC" w:rsidR="00F20784" w:rsidRDefault="00F20784" w:rsidP="00F20784">
      <w:pPr>
        <w:rPr>
          <w:rFonts w:ascii="Arial" w:hAnsi="Arial" w:cs="Arial"/>
          <w:sz w:val="24"/>
          <w:szCs w:val="24"/>
        </w:rPr>
      </w:pPr>
    </w:p>
    <w:p w14:paraId="6872468A" w14:textId="59F83A60" w:rsidR="00B93998" w:rsidRDefault="00B93998" w:rsidP="00B93998">
      <w:pPr>
        <w:pStyle w:val="ListParagraph"/>
        <w:numPr>
          <w:ilvl w:val="0"/>
          <w:numId w:val="9"/>
        </w:numPr>
        <w:rPr>
          <w:rFonts w:ascii="Arial" w:hAnsi="Arial" w:cs="Arial"/>
          <w:sz w:val="24"/>
          <w:szCs w:val="24"/>
        </w:rPr>
      </w:pPr>
      <w:r>
        <w:rPr>
          <w:rFonts w:ascii="Arial" w:hAnsi="Arial" w:cs="Arial"/>
          <w:sz w:val="24"/>
          <w:szCs w:val="24"/>
        </w:rPr>
        <w:t>Additional tracking for BGE students and further information for parents around levels</w:t>
      </w:r>
    </w:p>
    <w:p w14:paraId="22E454BF" w14:textId="1799D182" w:rsidR="00B93998" w:rsidRDefault="00B93998" w:rsidP="00B93998">
      <w:pPr>
        <w:pStyle w:val="ListParagraph"/>
        <w:numPr>
          <w:ilvl w:val="0"/>
          <w:numId w:val="9"/>
        </w:numPr>
        <w:rPr>
          <w:rFonts w:ascii="Arial" w:hAnsi="Arial" w:cs="Arial"/>
          <w:sz w:val="24"/>
          <w:szCs w:val="24"/>
        </w:rPr>
      </w:pPr>
      <w:r>
        <w:rPr>
          <w:rFonts w:ascii="Arial" w:hAnsi="Arial" w:cs="Arial"/>
          <w:sz w:val="24"/>
          <w:szCs w:val="24"/>
        </w:rPr>
        <w:t>Develop educational triage group to identify most effective interventions for this session</w:t>
      </w:r>
    </w:p>
    <w:p w14:paraId="03072838" w14:textId="4A722687" w:rsidR="00131858" w:rsidRDefault="00131858" w:rsidP="00B93998">
      <w:pPr>
        <w:pStyle w:val="ListParagraph"/>
        <w:numPr>
          <w:ilvl w:val="0"/>
          <w:numId w:val="9"/>
        </w:numPr>
        <w:rPr>
          <w:rFonts w:ascii="Arial" w:hAnsi="Arial" w:cs="Arial"/>
          <w:sz w:val="24"/>
          <w:szCs w:val="24"/>
        </w:rPr>
      </w:pPr>
      <w:r>
        <w:rPr>
          <w:rFonts w:ascii="Arial" w:hAnsi="Arial" w:cs="Arial"/>
          <w:sz w:val="24"/>
          <w:szCs w:val="24"/>
        </w:rPr>
        <w:t>Develop mentoring programme, linking with family learning resources to support pupil learning</w:t>
      </w:r>
      <w:bookmarkStart w:id="0" w:name="_GoBack"/>
      <w:bookmarkEnd w:id="0"/>
    </w:p>
    <w:sectPr w:rsidR="00131858" w:rsidSect="00946A4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1246E" w14:textId="77777777" w:rsidR="00DE5BE9" w:rsidRDefault="00DE5BE9" w:rsidP="006B2BB6">
      <w:pPr>
        <w:spacing w:after="0" w:line="240" w:lineRule="auto"/>
      </w:pPr>
      <w:r>
        <w:separator/>
      </w:r>
    </w:p>
  </w:endnote>
  <w:endnote w:type="continuationSeparator" w:id="0">
    <w:p w14:paraId="175EED86" w14:textId="77777777" w:rsidR="00DE5BE9" w:rsidRDefault="00DE5BE9" w:rsidP="006B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BF73" w14:textId="77777777" w:rsidR="007B0454" w:rsidRDefault="007B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9FDC" w14:textId="77777777" w:rsidR="007B0454" w:rsidRDefault="007B0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4B87" w14:textId="77777777" w:rsidR="007B0454" w:rsidRDefault="007B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1130" w14:textId="77777777" w:rsidR="00DE5BE9" w:rsidRDefault="00DE5BE9" w:rsidP="006B2BB6">
      <w:pPr>
        <w:spacing w:after="0" w:line="240" w:lineRule="auto"/>
      </w:pPr>
      <w:r>
        <w:separator/>
      </w:r>
    </w:p>
  </w:footnote>
  <w:footnote w:type="continuationSeparator" w:id="0">
    <w:p w14:paraId="5CC9E754" w14:textId="77777777" w:rsidR="00DE5BE9" w:rsidRDefault="00DE5BE9" w:rsidP="006B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7EAA" w14:textId="77777777" w:rsidR="007B0454" w:rsidRDefault="007B0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752B3" w14:textId="77777777" w:rsidR="00DE5BE9" w:rsidRPr="006B2BB6" w:rsidRDefault="00DE5BE9" w:rsidP="006B2BB6">
    <w:pPr>
      <w:ind w:right="935"/>
      <w:jc w:val="both"/>
      <w:rPr>
        <w:rFonts w:ascii="Arial" w:hAnsi="Arial" w:cs="Arial"/>
        <w:b/>
        <w:color w:val="FF0000"/>
        <w:sz w:val="24"/>
        <w:szCs w:val="24"/>
      </w:rPr>
    </w:pPr>
    <w:r w:rsidRPr="006B2BB6">
      <w:rPr>
        <w:rFonts w:ascii="Arial" w:hAnsi="Arial" w:cs="Arial"/>
        <w:b/>
        <w:noProof/>
        <w:color w:val="FF0000"/>
        <w:sz w:val="24"/>
        <w:szCs w:val="24"/>
        <w:lang w:eastAsia="en-GB"/>
      </w:rPr>
      <w:drawing>
        <wp:anchor distT="0" distB="0" distL="114300" distR="114300" simplePos="0" relativeHeight="251659264" behindDoc="0" locked="0" layoutInCell="1" allowOverlap="1" wp14:anchorId="2006355A" wp14:editId="29397EE2">
          <wp:simplePos x="0" y="0"/>
          <wp:positionH relativeFrom="margin">
            <wp:align>right</wp:align>
          </wp:positionH>
          <wp:positionV relativeFrom="paragraph">
            <wp:posOffset>-184150</wp:posOffset>
          </wp:positionV>
          <wp:extent cx="2638425" cy="476250"/>
          <wp:effectExtent l="0" t="0" r="9525" b="0"/>
          <wp:wrapNone/>
          <wp:docPr id="1" name="Picture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BB6">
      <w:rPr>
        <w:rFonts w:ascii="Arial" w:hAnsi="Arial" w:cs="Arial"/>
        <w:b/>
        <w:color w:val="FF0000"/>
        <w:sz w:val="24"/>
        <w:szCs w:val="24"/>
      </w:rPr>
      <w:t>East Dunbartonshire: Education Service</w:t>
    </w:r>
  </w:p>
  <w:p w14:paraId="678C555F" w14:textId="00521727" w:rsidR="00DE5BE9" w:rsidRDefault="00DE5BE9" w:rsidP="006B2BB6">
    <w:pPr>
      <w:ind w:right="935"/>
      <w:jc w:val="both"/>
      <w:rPr>
        <w:rFonts w:ascii="Arial" w:hAnsi="Arial" w:cs="Arial"/>
        <w:b/>
        <w:color w:val="FF0000"/>
        <w:sz w:val="24"/>
        <w:szCs w:val="24"/>
      </w:rPr>
    </w:pPr>
    <w:r w:rsidRPr="006B2BB6">
      <w:rPr>
        <w:rFonts w:ascii="Arial" w:hAnsi="Arial" w:cs="Arial"/>
        <w:b/>
        <w:color w:val="FF0000"/>
        <w:sz w:val="24"/>
        <w:szCs w:val="24"/>
      </w:rPr>
      <w:t>Framework for School Improvement Planning 202</w:t>
    </w:r>
    <w:r w:rsidR="007B0454">
      <w:rPr>
        <w:rFonts w:ascii="Arial" w:hAnsi="Arial" w:cs="Arial"/>
        <w:b/>
        <w:color w:val="FF0000"/>
        <w:sz w:val="24"/>
        <w:szCs w:val="24"/>
      </w:rPr>
      <w:t>3</w:t>
    </w:r>
    <w:r w:rsidRPr="006B2BB6">
      <w:rPr>
        <w:rFonts w:ascii="Arial" w:hAnsi="Arial" w:cs="Arial"/>
        <w:b/>
        <w:color w:val="FF0000"/>
        <w:sz w:val="24"/>
        <w:szCs w:val="24"/>
      </w:rPr>
      <w:t>/2</w:t>
    </w:r>
    <w:r w:rsidR="007B0454">
      <w:rPr>
        <w:rFonts w:ascii="Arial" w:hAnsi="Arial" w:cs="Arial"/>
        <w:b/>
        <w:color w:val="FF0000"/>
        <w:sz w:val="24"/>
        <w:szCs w:val="24"/>
      </w:rPr>
      <w:t>4</w:t>
    </w:r>
  </w:p>
  <w:p w14:paraId="0DB40E22" w14:textId="77777777" w:rsidR="00DE5BE9" w:rsidRPr="006B2BB6" w:rsidRDefault="00DE5BE9" w:rsidP="006B2BB6">
    <w:pPr>
      <w:ind w:right="935"/>
      <w:jc w:val="both"/>
      <w:rPr>
        <w:rFonts w:ascii="Arial" w:hAnsi="Arial" w:cs="Arial"/>
        <w:b/>
        <w:color w:val="FF0000"/>
        <w:sz w:val="24"/>
        <w:szCs w:val="24"/>
      </w:rPr>
    </w:pPr>
  </w:p>
  <w:p w14:paraId="4F8EE20D" w14:textId="77777777" w:rsidR="00DE5BE9" w:rsidRPr="006B2BB6" w:rsidRDefault="00DE5BE9">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B8F8" w14:textId="77777777" w:rsidR="007B0454" w:rsidRDefault="007B0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0E7"/>
    <w:multiLevelType w:val="hybridMultilevel"/>
    <w:tmpl w:val="484C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4A44"/>
    <w:multiLevelType w:val="hybridMultilevel"/>
    <w:tmpl w:val="C64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16F0A"/>
    <w:multiLevelType w:val="hybridMultilevel"/>
    <w:tmpl w:val="2500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B0CEB"/>
    <w:multiLevelType w:val="hybridMultilevel"/>
    <w:tmpl w:val="2930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F2F2F"/>
    <w:multiLevelType w:val="hybridMultilevel"/>
    <w:tmpl w:val="A4F0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C68A8"/>
    <w:multiLevelType w:val="hybridMultilevel"/>
    <w:tmpl w:val="6E8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8311A"/>
    <w:multiLevelType w:val="hybridMultilevel"/>
    <w:tmpl w:val="C780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C4F1E"/>
    <w:multiLevelType w:val="hybridMultilevel"/>
    <w:tmpl w:val="6262BC7C"/>
    <w:lvl w:ilvl="0" w:tplc="D2C6B0F6">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214373"/>
    <w:multiLevelType w:val="hybridMultilevel"/>
    <w:tmpl w:val="BBCC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8B"/>
    <w:rsid w:val="00012CCC"/>
    <w:rsid w:val="00024A2B"/>
    <w:rsid w:val="0003788B"/>
    <w:rsid w:val="000713F8"/>
    <w:rsid w:val="00083724"/>
    <w:rsid w:val="000B3B74"/>
    <w:rsid w:val="000B6D2C"/>
    <w:rsid w:val="00131858"/>
    <w:rsid w:val="0017061C"/>
    <w:rsid w:val="001761C7"/>
    <w:rsid w:val="001904C0"/>
    <w:rsid w:val="001B2BB5"/>
    <w:rsid w:val="001C5CDA"/>
    <w:rsid w:val="0021498B"/>
    <w:rsid w:val="002509A6"/>
    <w:rsid w:val="002B04CD"/>
    <w:rsid w:val="002F0BA8"/>
    <w:rsid w:val="003263A4"/>
    <w:rsid w:val="0035471C"/>
    <w:rsid w:val="0036732B"/>
    <w:rsid w:val="003C4F09"/>
    <w:rsid w:val="00422806"/>
    <w:rsid w:val="00440D8B"/>
    <w:rsid w:val="004462EE"/>
    <w:rsid w:val="00451637"/>
    <w:rsid w:val="00464988"/>
    <w:rsid w:val="004B426D"/>
    <w:rsid w:val="004B4A2B"/>
    <w:rsid w:val="00515A13"/>
    <w:rsid w:val="005169ED"/>
    <w:rsid w:val="005218FE"/>
    <w:rsid w:val="005250A0"/>
    <w:rsid w:val="00542B10"/>
    <w:rsid w:val="0055544D"/>
    <w:rsid w:val="005660AB"/>
    <w:rsid w:val="005A7D88"/>
    <w:rsid w:val="005B50DC"/>
    <w:rsid w:val="005E0679"/>
    <w:rsid w:val="00601695"/>
    <w:rsid w:val="00614CEA"/>
    <w:rsid w:val="00647E8C"/>
    <w:rsid w:val="0068410F"/>
    <w:rsid w:val="006930E7"/>
    <w:rsid w:val="00696BCF"/>
    <w:rsid w:val="006B1842"/>
    <w:rsid w:val="006B2BB6"/>
    <w:rsid w:val="006E6361"/>
    <w:rsid w:val="00735805"/>
    <w:rsid w:val="00797C11"/>
    <w:rsid w:val="007B0454"/>
    <w:rsid w:val="007F3FDA"/>
    <w:rsid w:val="00805157"/>
    <w:rsid w:val="008572A9"/>
    <w:rsid w:val="00864A19"/>
    <w:rsid w:val="0087281A"/>
    <w:rsid w:val="008945E6"/>
    <w:rsid w:val="008B28C9"/>
    <w:rsid w:val="008F66AE"/>
    <w:rsid w:val="00935AAC"/>
    <w:rsid w:val="00941A54"/>
    <w:rsid w:val="00946A49"/>
    <w:rsid w:val="00955B21"/>
    <w:rsid w:val="0096091E"/>
    <w:rsid w:val="009A4C08"/>
    <w:rsid w:val="009C3E80"/>
    <w:rsid w:val="00A01172"/>
    <w:rsid w:val="00A07464"/>
    <w:rsid w:val="00A55A2C"/>
    <w:rsid w:val="00A65495"/>
    <w:rsid w:val="00A746F9"/>
    <w:rsid w:val="00A867A5"/>
    <w:rsid w:val="00AB6C7F"/>
    <w:rsid w:val="00AD4978"/>
    <w:rsid w:val="00AE3D99"/>
    <w:rsid w:val="00AE4E6F"/>
    <w:rsid w:val="00B37B66"/>
    <w:rsid w:val="00B41983"/>
    <w:rsid w:val="00B9248B"/>
    <w:rsid w:val="00B93998"/>
    <w:rsid w:val="00B9557F"/>
    <w:rsid w:val="00BA5C67"/>
    <w:rsid w:val="00BB6FD1"/>
    <w:rsid w:val="00BE5046"/>
    <w:rsid w:val="00C004AC"/>
    <w:rsid w:val="00C31723"/>
    <w:rsid w:val="00C77B44"/>
    <w:rsid w:val="00C86CC9"/>
    <w:rsid w:val="00C91A08"/>
    <w:rsid w:val="00CA4A22"/>
    <w:rsid w:val="00CC26FE"/>
    <w:rsid w:val="00CC47FB"/>
    <w:rsid w:val="00CF6C72"/>
    <w:rsid w:val="00D14221"/>
    <w:rsid w:val="00D468DF"/>
    <w:rsid w:val="00D51DC7"/>
    <w:rsid w:val="00D709A4"/>
    <w:rsid w:val="00D8230C"/>
    <w:rsid w:val="00DD400E"/>
    <w:rsid w:val="00DE4FA8"/>
    <w:rsid w:val="00DE5BE9"/>
    <w:rsid w:val="00DF48AF"/>
    <w:rsid w:val="00E20C97"/>
    <w:rsid w:val="00E251DF"/>
    <w:rsid w:val="00E4272E"/>
    <w:rsid w:val="00E577B5"/>
    <w:rsid w:val="00EC4B14"/>
    <w:rsid w:val="00F17ABB"/>
    <w:rsid w:val="00F20784"/>
    <w:rsid w:val="00F25C67"/>
    <w:rsid w:val="00F44AD9"/>
    <w:rsid w:val="00F67EAA"/>
    <w:rsid w:val="00F878F1"/>
    <w:rsid w:val="00FE79CD"/>
    <w:rsid w:val="00FE7FBB"/>
    <w:rsid w:val="00FF367F"/>
    <w:rsid w:val="00FF5FAE"/>
    <w:rsid w:val="098D821B"/>
    <w:rsid w:val="0FF90DD0"/>
    <w:rsid w:val="1567B417"/>
    <w:rsid w:val="1A252763"/>
    <w:rsid w:val="35BA38C0"/>
    <w:rsid w:val="46A50802"/>
    <w:rsid w:val="48FF4678"/>
    <w:rsid w:val="663FA2CF"/>
    <w:rsid w:val="758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966A"/>
  <w15:chartTrackingRefBased/>
  <w15:docId w15:val="{F9438FCC-EC92-4844-B420-A5AF6001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B6"/>
  </w:style>
  <w:style w:type="paragraph" w:styleId="Footer">
    <w:name w:val="footer"/>
    <w:basedOn w:val="Normal"/>
    <w:link w:val="FooterChar"/>
    <w:uiPriority w:val="99"/>
    <w:unhideWhenUsed/>
    <w:rsid w:val="006B2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B6"/>
  </w:style>
  <w:style w:type="character" w:styleId="PlaceholderText">
    <w:name w:val="Placeholder Text"/>
    <w:basedOn w:val="DefaultParagraphFont"/>
    <w:uiPriority w:val="99"/>
    <w:semiHidden/>
    <w:rsid w:val="000B3B74"/>
    <w:rPr>
      <w:color w:val="808080"/>
    </w:rPr>
  </w:style>
  <w:style w:type="paragraph" w:styleId="ListParagraph">
    <w:name w:val="List Paragraph"/>
    <w:basedOn w:val="Normal"/>
    <w:uiPriority w:val="34"/>
    <w:qFormat/>
    <w:rsid w:val="00A07464"/>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E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7348">
      <w:bodyDiv w:val="1"/>
      <w:marLeft w:val="0"/>
      <w:marRight w:val="0"/>
      <w:marTop w:val="0"/>
      <w:marBottom w:val="0"/>
      <w:divBdr>
        <w:top w:val="none" w:sz="0" w:space="0" w:color="auto"/>
        <w:left w:val="none" w:sz="0" w:space="0" w:color="auto"/>
        <w:bottom w:val="none" w:sz="0" w:space="0" w:color="auto"/>
        <w:right w:val="none" w:sz="0" w:space="0" w:color="auto"/>
      </w:divBdr>
      <w:divsChild>
        <w:div w:id="1619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my.sharepoint.com/:w:/g/personal/ed010pliddle_glow_sch_uk/EcH5FFOcH3JEkhsW2VxsBKUBp0UnvKyObf_RykYpLnMwfA?e=XQpLN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McIntosh</dc:creator>
  <cp:keywords/>
  <dc:description/>
  <cp:lastModifiedBy>Mr Liddle</cp:lastModifiedBy>
  <cp:revision>3</cp:revision>
  <cp:lastPrinted>2023-05-12T14:07:00Z</cp:lastPrinted>
  <dcterms:created xsi:type="dcterms:W3CDTF">2023-11-07T15:49:00Z</dcterms:created>
  <dcterms:modified xsi:type="dcterms:W3CDTF">2023-11-07T16:01:00Z</dcterms:modified>
</cp:coreProperties>
</file>